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rFonts w:ascii="Arial" w:cs="Arial" w:eastAsia="Arial" w:hAnsi="Arial"/>
          <w:b/>
          <w:bCs/>
          <w:color w:val="0B4A87"/>
          <w:sz w:val="28"/>
          <w:szCs w:val="28"/>
        </w:rPr>
        <w:t xml:space="preserve">CONTRATO DE PRESTAÇÃO DE SERVIÇOS</w:t>
      </w:r>
    </w:p>
    <w:p>
      <w:pPr>
        <w:spacing w:after="240"/>
        <w:jc w:val="center"/>
      </w:pPr>
      <w:r>
        <w:rPr>
          <w:rFonts w:ascii="Arial" w:cs="Arial" w:eastAsia="Arial" w:hAnsi="Arial"/>
          <w:color w:val="4B5563"/>
          <w:sz w:val="21"/>
          <w:szCs w:val="21"/>
        </w:rPr>
        <w:t xml:space="preserve">Criação de site, domínio, hospedagem gerenciada, banco de dados e manutenção</w:t>
      </w:r>
    </w:p>
    <w:p>
      <w:pPr>
        <w:spacing w:after="200"/>
        <w:jc w:val="center"/>
      </w:pPr>
      <w:r>
        <w:rPr>
          <w:rFonts w:ascii="Arial" w:cs="Arial" w:eastAsia="Arial" w:hAnsi="Arial"/>
          <w:color w:val="4B5563"/>
          <w:sz w:val="19"/>
          <w:szCs w:val="19"/>
        </w:rPr>
        <w:t xml:space="preserve">Contrato nº __________</w:t>
      </w:r>
    </w:p>
    <w:p>
      <w:pPr>
        <w:keepNext/>
        <w:pBdr>
          <w:bottom w:val="single" w:color="C9D6E3" w:sz="4" w:space="2"/>
        </w:pBdr>
        <w:spacing w:after="100" w:before="220"/>
      </w:pPr>
      <w:r>
        <w:rPr>
          <w:rFonts w:ascii="Arial" w:cs="Arial" w:eastAsia="Arial" w:hAnsi="Arial"/>
          <w:b/>
          <w:bCs/>
          <w:color w:val="0B4A87"/>
          <w:sz w:val="21"/>
          <w:szCs w:val="21"/>
        </w:rPr>
        <w:t xml:space="preserve">DAS PARTES</w:t>
      </w:r>
    </w:p>
    <w:p>
      <w:pPr>
        <w:spacing w:after="100" w:line="276"/>
        <w:jc w:val="left"/>
      </w:pPr>
      <w:r>
        <w:rPr>
          <w:rFonts w:ascii="Arial" w:cs="Arial" w:eastAsia="Arial" w:hAnsi="Arial"/>
          <w:b/>
          <w:bCs/>
          <w:sz w:val="20"/>
          <w:szCs w:val="20"/>
        </w:rPr>
        <w:t xml:space="preserve">CONTRATADA: </w:t>
      </w:r>
      <w:r>
        <w:rPr>
          <w:rFonts w:ascii="Arial" w:cs="Arial" w:eastAsia="Arial" w:hAnsi="Arial"/>
          <w:sz w:val="20"/>
          <w:szCs w:val="20"/>
        </w:rPr>
        <w:t xml:space="preserve">13.642.292 ANA PAULA ALVES DA LUZ, nome fantasia BRASIL GUIA COMERCIAL E SOLUÇÕES DIGITAIS, inscrita no CNPJ sob o nº 13.642.292/0001-08, com sede na Rua Laurindo Palaro, 1115 – Residencial Nova Bauru, Bauru/SP, CEP 17022-156, neste ato representada por Ana Paula Alves da Luz, CPF nº 312.487.198-75, e-mail contato@brasilgc.com.br, WhatsApp (14) 99643-0571 e (14) 99643-0572, site brasilgc.com.br.</w:t>
      </w:r>
    </w:p>
    <w:p>
      <w:pPr>
        <w:spacing w:after="100" w:line="276"/>
        <w:jc w:val="left"/>
      </w:pPr>
      <w:r>
        <w:rPr>
          <w:rFonts w:ascii="Arial" w:cs="Arial" w:eastAsia="Arial" w:hAnsi="Arial"/>
          <w:b/>
          <w:bCs/>
          <w:sz w:val="20"/>
          <w:szCs w:val="20"/>
        </w:rPr>
        <w:t xml:space="preserve">CONTRATANTE: </w:t>
      </w:r>
      <w:r>
        <w:rPr>
          <w:rFonts w:ascii="Arial" w:cs="Arial" w:eastAsia="Arial" w:hAnsi="Arial"/>
          <w:sz w:val="20"/>
          <w:szCs w:val="20"/>
        </w:rPr>
        <w:t xml:space="preserve">Razão social / nome: ______________________________________, CPF/CNPJ nº __________________, endereço: ______________________________________, cidade/UF: __________________, CEP: __________, representado(a) por ______________________________________, CPF nº __________________, WhatsApp: __________________, e-mail: __________________.</w:t>
      </w:r>
    </w:p>
    <w:p>
      <w:pPr>
        <w:spacing w:after="100" w:line="276"/>
        <w:jc w:val="both"/>
      </w:pPr>
      <w:r>
        <w:rPr>
          <w:rFonts w:ascii="Arial" w:cs="Arial" w:eastAsia="Arial" w:hAnsi="Arial"/>
          <w:sz w:val="20"/>
          <w:szCs w:val="20"/>
        </w:rPr>
        <w:t xml:space="preserve">As partes acima identificadas têm entre si justo e contratado o presente Contrato de Prestação de Serviços, que se regerá pelas cláusulas e condições a seguir.</w:t>
      </w:r>
    </w:p>
    <w:p>
      <w:pPr>
        <w:keepNext/>
        <w:pBdr>
          <w:bottom w:val="single" w:color="C9D6E3" w:sz="4" w:space="2"/>
        </w:pBdr>
        <w:spacing w:after="100" w:before="220"/>
      </w:pPr>
      <w:r>
        <w:rPr>
          <w:rFonts w:ascii="Arial" w:cs="Arial" w:eastAsia="Arial" w:hAnsi="Arial"/>
          <w:b/>
          <w:bCs/>
          <w:color w:val="0B4A87"/>
          <w:sz w:val="21"/>
          <w:szCs w:val="21"/>
        </w:rPr>
        <w:t xml:space="preserve">CLÁUSULA 1ª — DO OBJETO</w:t>
      </w:r>
    </w:p>
    <w:p>
      <w:pPr>
        <w:spacing w:after="100" w:line="276"/>
        <w:ind w:left="0"/>
        <w:jc w:val="both"/>
      </w:pPr>
      <w:r>
        <w:rPr>
          <w:rFonts w:ascii="Arial" w:cs="Arial" w:eastAsia="Arial" w:hAnsi="Arial"/>
          <w:b/>
          <w:bCs/>
          <w:sz w:val="20"/>
          <w:szCs w:val="20"/>
        </w:rPr>
        <w:t xml:space="preserve">1.1  </w:t>
      </w:r>
      <w:r>
        <w:rPr>
          <w:rFonts w:ascii="Arial" w:cs="Arial" w:eastAsia="Arial" w:hAnsi="Arial"/>
          <w:sz w:val="20"/>
          <w:szCs w:val="20"/>
        </w:rPr>
        <w:t xml:space="preserve">O presente contrato tem por objeto a criação, pela CONTRATADA, de um site para o CONTRATANTE, do tipo assinalado abaixo, conforme o escopo descrito no Anexo I:</w:t>
      </w:r>
    </w:p>
    <w:p>
      <w:pPr>
        <w:spacing w:after="100" w:line="276"/>
        <w:ind w:left="400"/>
        <w:jc w:val="both"/>
      </w:pPr>
      <w:r>
        <w:rPr>
          <w:rFonts w:ascii="Arial" w:cs="Arial" w:eastAsia="Arial" w:hAnsi="Arial"/>
          <w:sz w:val="20"/>
          <w:szCs w:val="20"/>
        </w:rPr>
        <w:t xml:space="preserve">☐ Site Simples (1 página)     ☐ Site Dinâmico     ☐ Site com Painel Administrativo     ☐ Site com CRM</w:t>
      </w:r>
    </w:p>
    <w:p>
      <w:pPr>
        <w:spacing w:after="100" w:line="276"/>
        <w:ind w:left="0"/>
        <w:jc w:val="both"/>
      </w:pPr>
      <w:r>
        <w:rPr>
          <w:rFonts w:ascii="Arial" w:cs="Arial" w:eastAsia="Arial" w:hAnsi="Arial"/>
          <w:b/>
          <w:bCs/>
          <w:sz w:val="20"/>
          <w:szCs w:val="20"/>
        </w:rPr>
        <w:t xml:space="preserve">1.2  </w:t>
      </w:r>
      <w:r>
        <w:rPr>
          <w:rFonts w:ascii="Arial" w:cs="Arial" w:eastAsia="Arial" w:hAnsi="Arial"/>
          <w:sz w:val="20"/>
          <w:szCs w:val="20"/>
        </w:rPr>
        <w:t xml:space="preserve">Fazem parte do objeto, quando assinalados na Cláusula 2ª, os serviços recorrentes de registro e administração de domínio, hospedagem gerenciada, banco de dados gerenciado, contas de e-mail profissional e manutenção do site.</w:t>
      </w:r>
    </w:p>
    <w:p>
      <w:pPr>
        <w:spacing w:after="100" w:line="276"/>
        <w:ind w:left="0"/>
        <w:jc w:val="both"/>
      </w:pPr>
      <w:r>
        <w:rPr>
          <w:rFonts w:ascii="Arial" w:cs="Arial" w:eastAsia="Arial" w:hAnsi="Arial"/>
          <w:b/>
          <w:bCs/>
          <w:sz w:val="20"/>
          <w:szCs w:val="20"/>
        </w:rPr>
        <w:t xml:space="preserve">1.3  </w:t>
      </w:r>
      <w:r>
        <w:rPr>
          <w:rFonts w:ascii="Arial" w:cs="Arial" w:eastAsia="Arial" w:hAnsi="Arial"/>
          <w:sz w:val="20"/>
          <w:szCs w:val="20"/>
        </w:rPr>
        <w:t xml:space="preserve">Não fazem parte deste contrato, salvo contratação à parte: produção de fotos ou vídeos, redação de textos, criação de logotipo, gestão de redes sociais, anúncios pagos e funcionalidades não previstas no Anexo I.</w:t>
      </w:r>
    </w:p>
    <w:p>
      <w:pPr>
        <w:keepNext/>
        <w:pBdr>
          <w:bottom w:val="single" w:color="C9D6E3" w:sz="4" w:space="2"/>
        </w:pBdr>
        <w:spacing w:after="100" w:before="220"/>
      </w:pPr>
      <w:r>
        <w:rPr>
          <w:rFonts w:ascii="Arial" w:cs="Arial" w:eastAsia="Arial" w:hAnsi="Arial"/>
          <w:b/>
          <w:bCs/>
          <w:color w:val="0B4A87"/>
          <w:sz w:val="21"/>
          <w:szCs w:val="21"/>
        </w:rPr>
        <w:t xml:space="preserve">CLÁUSULA 2ª — DA MODALIDADE DE CONTRATAÇÃO E DOS VALORES</w:t>
      </w:r>
    </w:p>
    <w:p>
      <w:pPr>
        <w:spacing w:after="100" w:line="276"/>
        <w:ind w:left="0"/>
        <w:jc w:val="both"/>
      </w:pPr>
      <w:r>
        <w:rPr>
          <w:rFonts w:ascii="Arial" w:cs="Arial" w:eastAsia="Arial" w:hAnsi="Arial"/>
          <w:b/>
          <w:bCs/>
          <w:sz w:val="20"/>
          <w:szCs w:val="20"/>
        </w:rPr>
        <w:t xml:space="preserve">2.1  </w:t>
      </w:r>
      <w:r>
        <w:rPr>
          <w:rFonts w:ascii="Arial" w:cs="Arial" w:eastAsia="Arial" w:hAnsi="Arial"/>
          <w:sz w:val="20"/>
          <w:szCs w:val="20"/>
        </w:rPr>
        <w:t xml:space="preserve">O CONTRATANTE opta pela modalidade assinalada abaixo:</w:t>
      </w:r>
    </w:p>
    <w:p>
      <w:pPr>
        <w:spacing w:after="100" w:line="276"/>
        <w:ind w:left="400"/>
        <w:jc w:val="both"/>
      </w:pPr>
      <w:r>
        <w:rPr>
          <w:rFonts w:ascii="Arial" w:cs="Arial" w:eastAsia="Arial" w:hAnsi="Arial"/>
          <w:b/>
          <w:bCs/>
          <w:sz w:val="20"/>
          <w:szCs w:val="20"/>
        </w:rPr>
        <w:t xml:space="preserve">☐ MODALIDADE A — PAGAMENTO À VISTA DO SITE</w:t>
      </w:r>
    </w:p>
    <w:p>
      <w:pPr>
        <w:spacing w:after="100" w:line="276"/>
        <w:ind w:left="400"/>
        <w:jc w:val="both"/>
      </w:pPr>
      <w:r>
        <w:rPr>
          <w:rFonts w:ascii="Arial" w:cs="Arial" w:eastAsia="Arial" w:hAnsi="Arial"/>
          <w:sz w:val="20"/>
          <w:szCs w:val="20"/>
        </w:rPr>
        <w:t xml:space="preserve">Valor da criação do site: R$ ____________ (______________________________), pago da seguinte forma: ☐ integral na assinatura   ☐ 50% na assinatura e 50% na entrega   ☐ outra: ____________________.</w:t>
      </w:r>
    </w:p>
    <w:p>
      <w:pPr>
        <w:spacing w:after="100" w:line="276"/>
        <w:ind w:left="400"/>
        <w:jc w:val="both"/>
      </w:pPr>
      <w:r>
        <w:rPr>
          <w:rFonts w:ascii="Arial" w:cs="Arial" w:eastAsia="Arial" w:hAnsi="Arial"/>
          <w:sz w:val="20"/>
          <w:szCs w:val="20"/>
        </w:rPr>
        <w:t xml:space="preserve">Os serviços recorrentes assinalados no item 2.2 são cobrados à parte, conforme a periodicidade de cada um.</w:t>
      </w:r>
    </w:p>
    <w:p>
      <w:pPr>
        <w:spacing w:after="100" w:line="276"/>
        <w:ind w:left="400"/>
        <w:jc w:val="both"/>
      </w:pPr>
      <w:r>
        <w:rPr>
          <w:rFonts w:ascii="Arial" w:cs="Arial" w:eastAsia="Arial" w:hAnsi="Arial"/>
          <w:b/>
          <w:bCs/>
          <w:sz w:val="20"/>
          <w:szCs w:val="20"/>
        </w:rPr>
        <w:t>☐ MODALIDADE B — ASSINATURA MENSAL (ENTRADA DE R$ 50,00)</w:t>
      </w:r>
    </w:p>
    <w:p>
      <w:pPr>
        <w:spacing w:after="100" w:line="276"/>
        <w:ind w:left="400"/>
        <w:jc w:val="both"/>
      </w:pPr>
      <w:r>
        <w:rPr>
          <w:rFonts w:ascii="Arial" w:cs="Arial" w:eastAsia="Arial" w:hAnsi="Arial"/>
          <w:sz w:val="20"/>
          <w:szCs w:val="20"/>
        </w:rPr>
        <w:t xml:space="preserve">Prazo de fidelidade: ☐ 12 meses   ☐ 18 meses   ☐ 24 meses, contados da data de publicação do site.</w:t>
      </w:r>
    </w:p>
    <w:p>
      <w:pPr>
        <w:spacing w:after="100" w:line="276"/>
        <w:ind w:left="400"/>
        <w:jc w:val="both"/>
      </w:pPr>
      <w:r>
        <w:rPr>
          <w:rFonts w:ascii="Arial" w:cs="Arial" w:eastAsia="Arial" w:hAnsi="Arial"/>
          <w:sz w:val="20"/>
          <w:szCs w:val="20"/>
        </w:rPr>
        <w:t>Entrada: R$ 50,00 (cinquenta reais), paga na assinatura deste contrato e abatida do valor de criação do site. Se o CONTRATANTE desistir em até 7 (sete) dias da assinatura, a entrada é devolvida integralmente (item 11.5); depois desse prazo, não é devolvida, por cobrir os custos iniciais (registro do domínio e configuração da hospedagem).</w:t>
      </w:r>
    </w:p>
    <w:p>
      <w:pPr>
        <w:spacing w:after="100" w:line="276"/>
        <w:ind w:left="400"/>
        <w:jc w:val="both"/>
      </w:pPr>
      <w:r>
        <w:rPr>
          <w:rFonts w:ascii="Arial" w:cs="Arial" w:eastAsia="Arial" w:hAnsi="Arial"/>
          <w:sz w:val="20"/>
          <w:szCs w:val="20"/>
        </w:rPr>
        <w:t xml:space="preserve">Mensalidade fixa: R$ ____________, com vencimento todo dia ____ de cada mês, que inclui o site, o domínio e a hospedagem gerenciada (e, no Site com CRM, o banco de dados gerenciado). A manutenção não está incluída na mensalidade: quando contratada, é cobrada à parte, conforme o item 2.2.</w:t>
      </w:r>
    </w:p>
    <w:p>
      <w:pPr>
        <w:spacing w:after="100" w:line="276"/>
        <w:ind w:left="400"/>
        <w:jc w:val="both"/>
      </w:pPr>
      <w:r>
        <w:rPr>
          <w:rFonts w:ascii="Arial" w:cs="Arial" w:eastAsia="Arial" w:hAnsi="Arial"/>
          <w:sz w:val="20"/>
          <w:szCs w:val="20"/>
        </w:rPr>
        <w:t xml:space="preserve">Da mensalidade acima, R$ ____________ correspondem à parcela de quitação do site ("Parcela do Site"), valor utilizado para o cálculo do saldo previsto na Cláusula 11ª.</w:t>
      </w:r>
    </w:p>
    <w:p>
      <w:pPr>
        <w:spacing w:after="100" w:line="276"/>
        <w:ind w:left="400"/>
        <w:jc w:val="both"/>
      </w:pPr>
      <w:r>
        <w:rPr>
          <w:rFonts w:ascii="Arial" w:cs="Arial" w:eastAsia="Arial" w:hAnsi="Arial"/>
          <w:b/>
          <w:bCs/>
          <w:sz w:val="20"/>
          <w:szCs w:val="20"/>
        </w:rPr>
        <w:t xml:space="preserve">☐ MODALIDADE C — SITE EM 6X SEM JUROS</w:t>
      </w:r>
    </w:p>
    <w:p>
      <w:pPr>
        <w:spacing w:after="100" w:line="276"/>
        <w:ind w:left="400"/>
        <w:jc w:val="both"/>
      </w:pPr>
      <w:r>
        <w:rPr>
          <w:rFonts w:ascii="Arial" w:cs="Arial" w:eastAsia="Arial" w:hAnsi="Arial"/>
          <w:sz w:val="20"/>
          <w:szCs w:val="20"/>
        </w:rPr>
        <w:t>Valor total: R$ ____________ (criação do site R$ ____________ + combo domínio + hospedagem gerenciada por 12 meses R$ 225,00), pago em 6 (seis) parcelas mensais e iguais de R$ ____________, sem juros, a 1ª na assinatura deste contrato e as demais todo dia ____ dos meses seguintes.</w:t>
      </w:r>
    </w:p>
    <w:p>
      <w:pPr>
        <w:spacing w:after="100" w:line="276"/>
        <w:ind w:left="400"/>
        <w:jc w:val="both"/>
      </w:pPr>
      <w:r>
        <w:rPr>
          <w:rFonts w:ascii="Arial" w:cs="Arial" w:eastAsia="Arial" w:hAnsi="Arial"/>
          <w:sz w:val="20"/>
          <w:szCs w:val="20"/>
        </w:rPr>
        <w:t xml:space="preserve">O combo domínio + hospedagem incluído nas parcelas vale por 12 (doze) meses, contados da data de publicação do site: do 7º ao 12º mês não há cobrança do combo. Ao fim dos 12 meses, o combo é renovado pelo valor vigente (na data deste contrato, R$ 225,00/ano ou R$ 18,75/mês). Banco de dados, manutenção e e-mails adicionais não fazem parte das parcelas e são cobrados à parte, mensalmente, a partir da publicação do site.</w:t>
      </w:r>
    </w:p>
    <w:p>
      <w:pPr>
        <w:spacing w:after="100" w:line="276"/>
        <w:ind w:left="400"/>
        <w:jc w:val="both"/>
      </w:pPr>
      <w:r>
        <w:rPr>
          <w:rFonts w:ascii="Arial" w:cs="Arial" w:eastAsia="Arial" w:hAnsi="Arial"/>
          <w:sz w:val="20"/>
          <w:szCs w:val="20"/>
        </w:rPr>
        <w:t xml:space="preserve">As parcelas são sem juros quando pagas por Pix ou boleto. Se o CONTRATANTE optar pelo cartão de crédito, a taxa da operadora do cartão (inclusive a de parcelamento) é repassada ao CONTRATANTE e somada ao valor pago.</w:t>
      </w:r>
    </w:p>
    <w:p>
      <w:pPr>
        <w:spacing w:after="100" w:line="276"/>
        <w:ind w:left="0"/>
        <w:jc w:val="both"/>
      </w:pPr>
      <w:r>
        <w:rPr>
          <w:rFonts w:ascii="Arial" w:cs="Arial" w:eastAsia="Arial" w:hAnsi="Arial"/>
          <w:b/>
          <w:bCs/>
          <w:sz w:val="20"/>
          <w:szCs w:val="20"/>
        </w:rPr>
        <w:t xml:space="preserve">2.2  </w:t>
      </w:r>
      <w:r>
        <w:rPr>
          <w:rFonts w:ascii="Arial" w:cs="Arial" w:eastAsia="Arial" w:hAnsi="Arial"/>
          <w:sz w:val="20"/>
          <w:szCs w:val="20"/>
        </w:rPr>
        <w:t xml:space="preserve">Serviços recorrentes (assinalar os contratados; na Modalidade B, domínio, hospedagem e banco de dados assinalados já estão incluídos na mensalidade, e a manutenção é cobrada à parte; na Modalidade C, o combo domínio + hospedagem de 12 meses está incluído nas parcelas, e os demais itens são cobrados à parte):</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3300"/>
        <w:gridCol w:w="1800"/>
        <w:gridCol w:w="4538"/>
      </w:tblGrid>
      <w:tr>
        <w:trPr>
          <w:tblHeader/>
        </w:trPr>
        <w:tc>
          <w:tcPr>
            <w:tcW w:type="dxa" w:w="3300"/>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Serviço</w:t>
            </w:r>
          </w:p>
        </w:tc>
        <w:tc>
          <w:tcPr>
            <w:tcW w:type="dxa" w:w="1800"/>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Valor</w:t>
            </w:r>
          </w:p>
        </w:tc>
        <w:tc>
          <w:tcPr>
            <w:tcW w:type="dxa" w:w="4538"/>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Observações</w:t>
            </w:r>
          </w:p>
        </w:tc>
      </w:tr>
      <w:tr>
        <w:trPr>
          <w:tblHeader w:val="false"/>
        </w:trPr>
        <w:tc>
          <w:tcPr>
            <w:tcW w:type="dxa" w:w="3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Domínio (.com.br)</w:t>
            </w:r>
          </w:p>
        </w:tc>
        <w:tc>
          <w:tcPr>
            <w:tcW w:type="dxa" w:w="18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R$ 45,00 / ano</w:t>
            </w:r>
          </w:p>
        </w:tc>
        <w:tc>
          <w:tcPr>
            <w:tcW w:type="dxa" w:w="45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Registrado em nome do CONTRATANTE (Cláusula 8ª).</w:t>
            </w:r>
          </w:p>
        </w:tc>
      </w:tr>
      <w:tr>
        <w:trPr>
          <w:tblHeader w:val="false"/>
        </w:trPr>
        <w:tc>
          <w:tcPr>
            <w:tcW w:type="dxa" w:w="3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Hospedagem gerenciada</w:t>
            </w:r>
          </w:p>
        </w:tc>
        <w:tc>
          <w:tcPr>
            <w:tcW w:type="dxa" w:w="18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R$ 15,00 / mês (plano anual)</w:t>
            </w:r>
          </w:p>
        </w:tc>
        <w:tc>
          <w:tcPr>
            <w:tcW w:type="dxa" w:w="45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Servidor, certificado de segurança (SSL), backup, suporte e 1 conta de e-mail profissional.</w:t>
            </w:r>
          </w:p>
        </w:tc>
      </w:tr>
      <w:tr>
        <w:trPr>
          <w:tblHeader w:val="false"/>
        </w:trPr>
        <w:tc>
          <w:tcPr>
            <w:tcW w:type="dxa" w:w="3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Combo domínio + hospedagem</w:t>
            </w:r>
          </w:p>
        </w:tc>
        <w:tc>
          <w:tcPr>
            <w:tcW w:type="dxa" w:w="18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R$ 225,00 / ano</w:t>
            </w:r>
          </w:p>
        </w:tc>
        <w:tc>
          <w:tcPr>
            <w:tcW w:type="dxa" w:w="45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Domínio e hospedagem gerenciada em pagamento anual único.</w:t>
            </w:r>
          </w:p>
        </w:tc>
      </w:tr>
      <w:tr>
        <w:trPr>
          <w:tblHeader w:val="false"/>
        </w:trPr>
        <w:tc>
          <w:tcPr>
            <w:tcW w:type="dxa" w:w="3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E-mail profissional adicional</w:t>
            </w:r>
          </w:p>
        </w:tc>
        <w:tc>
          <w:tcPr>
            <w:tcW w:type="dxa" w:w="18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R$ 9,90 / mês por conta</w:t>
            </w:r>
          </w:p>
        </w:tc>
        <w:tc>
          <w:tcPr>
            <w:tcW w:type="dxa" w:w="45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Quantidade de contas adicionais: ______.</w:t>
            </w:r>
          </w:p>
        </w:tc>
      </w:tr>
      <w:tr>
        <w:trPr>
          <w:tblHeader w:val="false"/>
        </w:trPr>
        <w:tc>
          <w:tcPr>
            <w:tcW w:type="dxa" w:w="3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Banco de dados gerenciado</w:t>
            </w:r>
          </w:p>
        </w:tc>
        <w:tc>
          <w:tcPr>
            <w:tcW w:type="dxa" w:w="18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R$ 99,90 / mês</w:t>
            </w:r>
          </w:p>
        </w:tc>
        <w:tc>
          <w:tcPr>
            <w:tcW w:type="dxa" w:w="45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Obrigatório no Site com CRM; nos demais, quando o projeto exigir.</w:t>
            </w:r>
          </w:p>
        </w:tc>
      </w:tr>
      <w:tr>
        <w:trPr>
          <w:tblHeader w:val="false"/>
        </w:trPr>
        <w:tc>
          <w:tcPr>
            <w:tcW w:type="dxa" w:w="3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Manutenção — nível: __________</w:t>
            </w:r>
          </w:p>
        </w:tc>
        <w:tc>
          <w:tcPr>
            <w:tcW w:type="dxa" w:w="18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______ / mês</w:t>
            </w:r>
          </w:p>
        </w:tc>
        <w:tc>
          <w:tcPr>
            <w:tcW w:type="dxa" w:w="45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Conforme a tabela da Cláusula 7ª.</w:t>
            </w:r>
          </w:p>
        </w:tc>
      </w:tr>
      <w:tr>
        <w:trPr>
          <w:tblHeader w:val="false"/>
        </w:trPr>
        <w:tc>
          <w:tcPr>
            <w:tcW w:type="dxa" w:w="3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Publicação no Guia Comercial</w:t>
            </w:r>
          </w:p>
        </w:tc>
        <w:tc>
          <w:tcPr>
            <w:tcW w:type="dxa" w:w="18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______</w:t>
            </w:r>
          </w:p>
        </w:tc>
        <w:tc>
          <w:tcPr>
            <w:tcW w:type="dxa" w:w="45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Plano ____________ por ____ meses (brasilgc.com.br).</w:t>
            </w:r>
          </w:p>
        </w:tc>
      </w:tr>
    </w:tbl>
    <w:p>
      <w:pPr>
        <w:spacing w:after="60"/>
      </w:pPr>
      <w:r>
        <w:rPr>
          <w:rFonts w:ascii="Arial" w:cs="Arial" w:eastAsia="Arial" w:hAnsi="Arial"/>
          <w:sz w:val="20"/>
          <w:szCs w:val="20"/>
        </w:rPr>
        <w:t xml:space="preserve"/>
      </w:r>
    </w:p>
    <w:p>
      <w:pPr>
        <w:spacing w:after="100" w:line="276"/>
        <w:ind w:left="0"/>
        <w:jc w:val="both"/>
      </w:pPr>
      <w:r>
        <w:rPr>
          <w:rFonts w:ascii="Arial" w:cs="Arial" w:eastAsia="Arial" w:hAnsi="Arial"/>
          <w:b/>
          <w:bCs/>
          <w:sz w:val="20"/>
          <w:szCs w:val="20"/>
        </w:rPr>
        <w:t xml:space="preserve">2.3  </w:t>
      </w:r>
      <w:r>
        <w:rPr>
          <w:rFonts w:ascii="Arial" w:cs="Arial" w:eastAsia="Arial" w:hAnsi="Arial"/>
          <w:sz w:val="20"/>
          <w:szCs w:val="20"/>
        </w:rPr>
        <w:t xml:space="preserve">Os pagamentos serão feitos por ☐ Pix   ☐ boleto   ☐ cartão   ☐ transferência, conforme os dados informados pela CONTRATADA.</w:t>
      </w:r>
    </w:p>
    <w:p>
      <w:pPr>
        <w:keepNext/>
        <w:pBdr>
          <w:bottom w:val="single" w:color="C9D6E3" w:sz="4" w:space="2"/>
        </w:pBdr>
        <w:spacing w:after="100" w:before="220"/>
      </w:pPr>
      <w:r>
        <w:rPr>
          <w:rFonts w:ascii="Arial" w:cs="Arial" w:eastAsia="Arial" w:hAnsi="Arial"/>
          <w:b/>
          <w:bCs/>
          <w:color w:val="0B4A87"/>
          <w:sz w:val="21"/>
          <w:szCs w:val="21"/>
        </w:rPr>
        <w:t xml:space="preserve">CLÁUSULA 3ª — DAS ETAPAS E PRAZOS</w:t>
      </w:r>
    </w:p>
    <w:p>
      <w:pPr>
        <w:spacing w:after="100" w:line="276"/>
        <w:ind w:left="0"/>
        <w:jc w:val="both"/>
      </w:pPr>
      <w:r>
        <w:rPr>
          <w:rFonts w:ascii="Arial" w:cs="Arial" w:eastAsia="Arial" w:hAnsi="Arial"/>
          <w:b/>
          <w:bCs/>
          <w:sz w:val="20"/>
          <w:szCs w:val="20"/>
        </w:rPr>
        <w:t xml:space="preserve">3.1  </w:t>
      </w:r>
      <w:r>
        <w:rPr>
          <w:rFonts w:ascii="Arial" w:cs="Arial" w:eastAsia="Arial" w:hAnsi="Arial"/>
          <w:sz w:val="20"/>
          <w:szCs w:val="20"/>
        </w:rPr>
        <w:t xml:space="preserve">O CONTRATANTE enviará à CONTRATADA, em até ____ dias da assinatura, o material necessário (logotipo, textos, fotos, dados de contato e demais informações).</w:t>
      </w:r>
    </w:p>
    <w:p>
      <w:pPr>
        <w:spacing w:after="100" w:line="276"/>
        <w:ind w:left="0"/>
        <w:jc w:val="both"/>
      </w:pPr>
      <w:r>
        <w:rPr>
          <w:rFonts w:ascii="Arial" w:cs="Arial" w:eastAsia="Arial" w:hAnsi="Arial"/>
          <w:b/>
          <w:bCs/>
          <w:sz w:val="20"/>
          <w:szCs w:val="20"/>
        </w:rPr>
        <w:t xml:space="preserve">3.2  </w:t>
      </w:r>
      <w:r>
        <w:rPr>
          <w:rFonts w:ascii="Arial" w:cs="Arial" w:eastAsia="Arial" w:hAnsi="Arial"/>
          <w:sz w:val="20"/>
          <w:szCs w:val="20"/>
        </w:rPr>
        <w:t xml:space="preserve">A CONTRATADA entregará a primeira versão do site em até ____ dias úteis contados do recebimento completo do material. Atrasos no envio do material prorrogam este prazo pelo mesmo período.</w:t>
      </w:r>
    </w:p>
    <w:p>
      <w:pPr>
        <w:spacing w:after="100" w:line="276"/>
        <w:ind w:left="0"/>
        <w:jc w:val="both"/>
      </w:pPr>
      <w:r>
        <w:rPr>
          <w:rFonts w:ascii="Arial" w:cs="Arial" w:eastAsia="Arial" w:hAnsi="Arial"/>
          <w:b/>
          <w:bCs/>
          <w:sz w:val="20"/>
          <w:szCs w:val="20"/>
        </w:rPr>
        <w:t xml:space="preserve">3.3  </w:t>
      </w:r>
      <w:r>
        <w:rPr>
          <w:rFonts w:ascii="Arial" w:cs="Arial" w:eastAsia="Arial" w:hAnsi="Arial"/>
          <w:sz w:val="20"/>
          <w:szCs w:val="20"/>
        </w:rPr>
        <w:t xml:space="preserve">Estão incluídas até 2 (duas) rodadas de ajustes sobre a versão apresentada. Ajustes adicionais ou mudanças de escopo (inclusive novos módulos do CRM) serão orçados à parte e aprovados por escrito antes da execução.</w:t>
      </w:r>
    </w:p>
    <w:p>
      <w:pPr>
        <w:spacing w:after="100" w:line="276"/>
        <w:ind w:left="0"/>
        <w:jc w:val="both"/>
      </w:pPr>
      <w:r>
        <w:rPr>
          <w:rFonts w:ascii="Arial" w:cs="Arial" w:eastAsia="Arial" w:hAnsi="Arial"/>
          <w:b/>
          <w:bCs/>
          <w:sz w:val="20"/>
          <w:szCs w:val="20"/>
        </w:rPr>
        <w:t xml:space="preserve">3.4  </w:t>
      </w:r>
      <w:r>
        <w:rPr>
          <w:rFonts w:ascii="Arial" w:cs="Arial" w:eastAsia="Arial" w:hAnsi="Arial"/>
          <w:sz w:val="20"/>
          <w:szCs w:val="20"/>
        </w:rPr>
        <w:t xml:space="preserve">Considera-se o site aprovado com a manifestação do CONTRATANTE, por qualquer meio escrito, ou na falta de resposta em até 5 (cinco) dias úteis após a apresentação da versão final. Após a aprovação, o site será publicado.</w:t>
      </w:r>
    </w:p>
    <w:p>
      <w:pPr>
        <w:keepNext/>
        <w:pBdr>
          <w:bottom w:val="single" w:color="C9D6E3" w:sz="4" w:space="2"/>
        </w:pBdr>
        <w:spacing w:after="100" w:before="220"/>
      </w:pPr>
      <w:r>
        <w:rPr>
          <w:rFonts w:ascii="Arial" w:cs="Arial" w:eastAsia="Arial" w:hAnsi="Arial"/>
          <w:b/>
          <w:bCs/>
          <w:color w:val="0B4A87"/>
          <w:sz w:val="21"/>
          <w:szCs w:val="21"/>
        </w:rPr>
        <w:t xml:space="preserve">CLÁUSULA 4ª — DAS OBRIGAÇÕES DA CONTRATADA</w:t>
      </w:r>
    </w:p>
    <w:p>
      <w:pPr>
        <w:spacing w:after="100" w:line="276"/>
        <w:ind w:left="0"/>
        <w:jc w:val="both"/>
      </w:pPr>
      <w:r>
        <w:rPr>
          <w:rFonts w:ascii="Arial" w:cs="Arial" w:eastAsia="Arial" w:hAnsi="Arial"/>
          <w:b/>
          <w:bCs/>
          <w:sz w:val="20"/>
          <w:szCs w:val="20"/>
        </w:rPr>
        <w:t xml:space="preserve">4.1  </w:t>
      </w:r>
      <w:r>
        <w:rPr>
          <w:rFonts w:ascii="Arial" w:cs="Arial" w:eastAsia="Arial" w:hAnsi="Arial"/>
          <w:sz w:val="20"/>
          <w:szCs w:val="20"/>
        </w:rPr>
        <w:t xml:space="preserve">Executar os serviços com qualidade técnica, dentro dos prazos e do escopo contratados.</w:t>
      </w:r>
    </w:p>
    <w:p>
      <w:pPr>
        <w:spacing w:after="100" w:line="276"/>
        <w:ind w:left="0"/>
        <w:jc w:val="both"/>
      </w:pPr>
      <w:r>
        <w:rPr>
          <w:rFonts w:ascii="Arial" w:cs="Arial" w:eastAsia="Arial" w:hAnsi="Arial"/>
          <w:b/>
          <w:bCs/>
          <w:sz w:val="20"/>
          <w:szCs w:val="20"/>
        </w:rPr>
        <w:t xml:space="preserve">4.2  </w:t>
      </w:r>
      <w:r>
        <w:rPr>
          <w:rFonts w:ascii="Arial" w:cs="Arial" w:eastAsia="Arial" w:hAnsi="Arial"/>
          <w:sz w:val="20"/>
          <w:szCs w:val="20"/>
        </w:rPr>
        <w:t xml:space="preserve">Manter o site publicado e em funcionamento enquanto a hospedagem gerenciada estiver contratada e em dia, observada a Cláusula 6ª.</w:t>
      </w:r>
    </w:p>
    <w:p>
      <w:pPr>
        <w:spacing w:after="100" w:line="276"/>
        <w:ind w:left="0"/>
        <w:jc w:val="both"/>
      </w:pPr>
      <w:r>
        <w:rPr>
          <w:rFonts w:ascii="Arial" w:cs="Arial" w:eastAsia="Arial" w:hAnsi="Arial"/>
          <w:b/>
          <w:bCs/>
          <w:sz w:val="20"/>
          <w:szCs w:val="20"/>
        </w:rPr>
        <w:t xml:space="preserve">4.3  </w:t>
      </w:r>
      <w:r>
        <w:rPr>
          <w:rFonts w:ascii="Arial" w:cs="Arial" w:eastAsia="Arial" w:hAnsi="Arial"/>
          <w:sz w:val="20"/>
          <w:szCs w:val="20"/>
        </w:rPr>
        <w:t xml:space="preserve">Prestar suporte pelos canais informados (WhatsApp e e-mail), em dias úteis, nos prazos do nível de manutenção contratado.</w:t>
      </w:r>
    </w:p>
    <w:p>
      <w:pPr>
        <w:spacing w:after="100" w:line="276"/>
        <w:ind w:left="0"/>
        <w:jc w:val="both"/>
      </w:pPr>
      <w:r>
        <w:rPr>
          <w:rFonts w:ascii="Arial" w:cs="Arial" w:eastAsia="Arial" w:hAnsi="Arial"/>
          <w:b/>
          <w:bCs/>
          <w:sz w:val="20"/>
          <w:szCs w:val="20"/>
        </w:rPr>
        <w:t xml:space="preserve">4.4  </w:t>
      </w:r>
      <w:r>
        <w:rPr>
          <w:rFonts w:ascii="Arial" w:cs="Arial" w:eastAsia="Arial" w:hAnsi="Arial"/>
          <w:sz w:val="20"/>
          <w:szCs w:val="20"/>
        </w:rPr>
        <w:t xml:space="preserve">Manter sigilo sobre as informações do CONTRATANTE a que tiver acesso em razão deste contrato.</w:t>
      </w:r>
    </w:p>
    <w:p>
      <w:pPr>
        <w:keepNext/>
        <w:pBdr>
          <w:bottom w:val="single" w:color="C9D6E3" w:sz="4" w:space="2"/>
        </w:pBdr>
        <w:spacing w:after="100" w:before="220"/>
      </w:pPr>
      <w:r>
        <w:rPr>
          <w:rFonts w:ascii="Arial" w:cs="Arial" w:eastAsia="Arial" w:hAnsi="Arial"/>
          <w:b/>
          <w:bCs/>
          <w:color w:val="0B4A87"/>
          <w:sz w:val="21"/>
          <w:szCs w:val="21"/>
        </w:rPr>
        <w:t xml:space="preserve">CLÁUSULA 5ª — DAS OBRIGAÇÕES DO CONTRATANTE</w:t>
      </w:r>
    </w:p>
    <w:p>
      <w:pPr>
        <w:spacing w:after="100" w:line="276"/>
        <w:ind w:left="0"/>
        <w:jc w:val="both"/>
      </w:pPr>
      <w:r>
        <w:rPr>
          <w:rFonts w:ascii="Arial" w:cs="Arial" w:eastAsia="Arial" w:hAnsi="Arial"/>
          <w:b/>
          <w:bCs/>
          <w:sz w:val="20"/>
          <w:szCs w:val="20"/>
        </w:rPr>
        <w:t xml:space="preserve">5.1  </w:t>
      </w:r>
      <w:r>
        <w:rPr>
          <w:rFonts w:ascii="Arial" w:cs="Arial" w:eastAsia="Arial" w:hAnsi="Arial"/>
          <w:sz w:val="20"/>
          <w:szCs w:val="20"/>
        </w:rPr>
        <w:t xml:space="preserve">Fornecer o material e as informações necessárias nos prazos combinados e manter atualizados os seus dados de contato.</w:t>
      </w:r>
    </w:p>
    <w:p>
      <w:pPr>
        <w:spacing w:after="100" w:line="276"/>
        <w:ind w:left="0"/>
        <w:jc w:val="both"/>
      </w:pPr>
      <w:r>
        <w:rPr>
          <w:rFonts w:ascii="Arial" w:cs="Arial" w:eastAsia="Arial" w:hAnsi="Arial"/>
          <w:b/>
          <w:bCs/>
          <w:sz w:val="20"/>
          <w:szCs w:val="20"/>
        </w:rPr>
        <w:t xml:space="preserve">5.2  </w:t>
      </w:r>
      <w:r>
        <w:rPr>
          <w:rFonts w:ascii="Arial" w:cs="Arial" w:eastAsia="Arial" w:hAnsi="Arial"/>
          <w:sz w:val="20"/>
          <w:szCs w:val="20"/>
        </w:rPr>
        <w:t xml:space="preserve">Garantir que possui o direito de uso de todos os textos, imagens, marcas e demais conteúdos enviados, respondendo integralmente por eventuais reclamações de terceiros sobre esse conteúdo.</w:t>
      </w:r>
    </w:p>
    <w:p>
      <w:pPr>
        <w:spacing w:after="100" w:line="276"/>
        <w:ind w:left="0"/>
        <w:jc w:val="both"/>
      </w:pPr>
      <w:r>
        <w:rPr>
          <w:rFonts w:ascii="Arial" w:cs="Arial" w:eastAsia="Arial" w:hAnsi="Arial"/>
          <w:b/>
          <w:bCs/>
          <w:sz w:val="20"/>
          <w:szCs w:val="20"/>
        </w:rPr>
        <w:t xml:space="preserve">5.3  </w:t>
      </w:r>
      <w:r>
        <w:rPr>
          <w:rFonts w:ascii="Arial" w:cs="Arial" w:eastAsia="Arial" w:hAnsi="Arial"/>
          <w:sz w:val="20"/>
          <w:szCs w:val="20"/>
        </w:rPr>
        <w:t xml:space="preserve">Efetuar os pagamentos nas datas combinadas.</w:t>
      </w:r>
    </w:p>
    <w:p>
      <w:pPr>
        <w:spacing w:after="100" w:line="276"/>
        <w:ind w:left="0"/>
        <w:jc w:val="both"/>
      </w:pPr>
      <w:r>
        <w:rPr>
          <w:rFonts w:ascii="Arial" w:cs="Arial" w:eastAsia="Arial" w:hAnsi="Arial"/>
          <w:b/>
          <w:bCs/>
          <w:sz w:val="20"/>
          <w:szCs w:val="20"/>
        </w:rPr>
        <w:t xml:space="preserve">5.4  </w:t>
      </w:r>
      <w:r>
        <w:rPr>
          <w:rFonts w:ascii="Arial" w:cs="Arial" w:eastAsia="Arial" w:hAnsi="Arial"/>
          <w:sz w:val="20"/>
          <w:szCs w:val="20"/>
        </w:rPr>
        <w:t xml:space="preserve">Não utilizar o site para fins ilícitos, nem publicar conteúdo ofensivo, enganoso ou que viole direitos de terceiros.</w:t>
      </w:r>
    </w:p>
    <w:p>
      <w:pPr>
        <w:keepNext/>
        <w:pBdr>
          <w:bottom w:val="single" w:color="C9D6E3" w:sz="4" w:space="2"/>
        </w:pBdr>
        <w:spacing w:after="100" w:before="220"/>
      </w:pPr>
      <w:r>
        <w:rPr>
          <w:rFonts w:ascii="Arial" w:cs="Arial" w:eastAsia="Arial" w:hAnsi="Arial"/>
          <w:b/>
          <w:bCs/>
          <w:color w:val="0B4A87"/>
          <w:sz w:val="21"/>
          <w:szCs w:val="21"/>
        </w:rPr>
        <w:t xml:space="preserve">CLÁUSULA 6ª — DA HOSPEDAGEM, DISPONIBILIDADE E BACKUP</w:t>
      </w:r>
    </w:p>
    <w:p>
      <w:pPr>
        <w:spacing w:after="100" w:line="276"/>
        <w:ind w:left="0"/>
        <w:jc w:val="both"/>
      </w:pPr>
      <w:r>
        <w:rPr>
          <w:rFonts w:ascii="Arial" w:cs="Arial" w:eastAsia="Arial" w:hAnsi="Arial"/>
          <w:b/>
          <w:bCs/>
          <w:sz w:val="20"/>
          <w:szCs w:val="20"/>
        </w:rPr>
        <w:t xml:space="preserve">6.1  </w:t>
      </w:r>
      <w:r>
        <w:rPr>
          <w:rFonts w:ascii="Arial" w:cs="Arial" w:eastAsia="Arial" w:hAnsi="Arial"/>
          <w:sz w:val="20"/>
          <w:szCs w:val="20"/>
        </w:rPr>
        <w:t xml:space="preserve">A hospedagem gerenciada utiliza servidores de empresas especializadas contratadas pela CONTRATADA. A CONTRATADA empregará seus melhores esforços para manter o site no ar, mas não garante disponibilidade ininterrupta, podendo ocorrer paradas por manutenção, falhas dos fornecedores, da internet ou por motivo de força maior.</w:t>
      </w:r>
    </w:p>
    <w:p>
      <w:pPr>
        <w:spacing w:after="100" w:line="276"/>
        <w:ind w:left="0"/>
        <w:jc w:val="both"/>
      </w:pPr>
      <w:r>
        <w:rPr>
          <w:rFonts w:ascii="Arial" w:cs="Arial" w:eastAsia="Arial" w:hAnsi="Arial"/>
          <w:b/>
          <w:bCs/>
          <w:sz w:val="20"/>
          <w:szCs w:val="20"/>
        </w:rPr>
        <w:t xml:space="preserve">6.2  </w:t>
      </w:r>
      <w:r>
        <w:rPr>
          <w:rFonts w:ascii="Arial" w:cs="Arial" w:eastAsia="Arial" w:hAnsi="Arial"/>
          <w:sz w:val="20"/>
          <w:szCs w:val="20"/>
        </w:rPr>
        <w:t xml:space="preserve">Em caso de indisponibilidade, a CONTRATADA atuará para restabelecer o site no menor prazo possível, a partir do momento em que tomar conhecimento do problema.</w:t>
      </w:r>
    </w:p>
    <w:p>
      <w:pPr>
        <w:spacing w:after="100" w:line="276"/>
        <w:ind w:left="0"/>
        <w:jc w:val="both"/>
      </w:pPr>
      <w:r>
        <w:rPr>
          <w:rFonts w:ascii="Arial" w:cs="Arial" w:eastAsia="Arial" w:hAnsi="Arial"/>
          <w:b/>
          <w:bCs/>
          <w:sz w:val="20"/>
          <w:szCs w:val="20"/>
        </w:rPr>
        <w:t xml:space="preserve">6.3  </w:t>
      </w:r>
      <w:r>
        <w:rPr>
          <w:rFonts w:ascii="Arial" w:cs="Arial" w:eastAsia="Arial" w:hAnsi="Arial"/>
          <w:sz w:val="20"/>
          <w:szCs w:val="20"/>
        </w:rPr>
        <w:t xml:space="preserve">A CONTRATADA manterá cópias de segurança (backup) do site e, quando contratado, do banco de dados, com a periodicidade permitida pelos fornecedores utilizados.</w:t>
      </w:r>
    </w:p>
    <w:p>
      <w:pPr>
        <w:spacing w:after="100" w:line="276"/>
        <w:ind w:left="0"/>
        <w:jc w:val="both"/>
      </w:pPr>
      <w:r>
        <w:rPr>
          <w:rFonts w:ascii="Arial" w:cs="Arial" w:eastAsia="Arial" w:hAnsi="Arial"/>
          <w:b/>
          <w:bCs/>
          <w:sz w:val="20"/>
          <w:szCs w:val="20"/>
        </w:rPr>
        <w:t xml:space="preserve">6.4  </w:t>
      </w:r>
      <w:r>
        <w:rPr>
          <w:rFonts w:ascii="Arial" w:cs="Arial" w:eastAsia="Arial" w:hAnsi="Arial"/>
          <w:sz w:val="20"/>
          <w:szCs w:val="20"/>
        </w:rPr>
        <w:t xml:space="preserve">A hospedagem destina-se a sites institucionais e de pequeno e médio porte. Uso que exceda o normal (tráfego muito alto, armazenamento de arquivos pesados) poderá exigir plano superior, a ser combinado entre as partes.</w:t>
      </w:r>
    </w:p>
    <w:p>
      <w:pPr>
        <w:keepNext/>
        <w:pBdr>
          <w:bottom w:val="single" w:color="C9D6E3" w:sz="4" w:space="2"/>
        </w:pBdr>
        <w:spacing w:after="100" w:before="220"/>
      </w:pPr>
      <w:r>
        <w:rPr>
          <w:rFonts w:ascii="Arial" w:cs="Arial" w:eastAsia="Arial" w:hAnsi="Arial"/>
          <w:b/>
          <w:bCs/>
          <w:color w:val="0B4A87"/>
          <w:sz w:val="21"/>
          <w:szCs w:val="21"/>
        </w:rPr>
        <w:t xml:space="preserve">CLÁUSULA 7ª — DA MANUTENÇÃO</w:t>
      </w:r>
    </w:p>
    <w:p>
      <w:pPr>
        <w:spacing w:after="100" w:line="276"/>
        <w:ind w:left="0"/>
        <w:jc w:val="both"/>
      </w:pPr>
      <w:r>
        <w:rPr>
          <w:rFonts w:ascii="Arial" w:cs="Arial" w:eastAsia="Arial" w:hAnsi="Arial"/>
          <w:b/>
          <w:bCs/>
          <w:sz w:val="20"/>
          <w:szCs w:val="20"/>
        </w:rPr>
        <w:t xml:space="preserve">7.1  </w:t>
      </w:r>
      <w:r>
        <w:rPr>
          <w:rFonts w:ascii="Arial" w:cs="Arial" w:eastAsia="Arial" w:hAnsi="Arial"/>
          <w:sz w:val="20"/>
          <w:szCs w:val="20"/>
        </w:rPr>
        <w:t xml:space="preserve">A manutenção compreende alterações de conteúdo no site já existente (textos, fotos, preços, telefones, endereço), conforme o nível contratado:</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2500"/>
        <w:gridCol w:w="1300"/>
        <w:gridCol w:w="1500"/>
        <w:gridCol w:w="4338"/>
      </w:tblGrid>
      <w:tr>
        <w:trPr>
          <w:tblHeader/>
        </w:trPr>
        <w:tc>
          <w:tcPr>
            <w:tcW w:type="dxa" w:w="2500"/>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Tipo de site</w:t>
            </w:r>
          </w:p>
        </w:tc>
        <w:tc>
          <w:tcPr>
            <w:tcW w:type="dxa" w:w="1300"/>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Nível</w:t>
            </w:r>
          </w:p>
        </w:tc>
        <w:tc>
          <w:tcPr>
            <w:tcW w:type="dxa" w:w="1500"/>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Valor</w:t>
            </w:r>
          </w:p>
        </w:tc>
        <w:tc>
          <w:tcPr>
            <w:tcW w:type="dxa" w:w="4338"/>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O que inclui</w:t>
            </w:r>
          </w:p>
        </w:tc>
      </w:tr>
      <w:tr>
        <w:trPr>
          <w:tblHeader w:val="false"/>
        </w:trPr>
        <w:tc>
          <w:tcPr>
            <w:tcW w:type="dxa" w:w="25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Simples / Dinâmico / Painel</w:t>
            </w:r>
          </w:p>
        </w:tc>
        <w:tc>
          <w:tcPr>
            <w:tcW w:type="dxa" w:w="1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Básico</w:t>
            </w:r>
          </w:p>
        </w:tc>
        <w:tc>
          <w:tcPr>
            <w:tcW w:type="dxa" w:w="15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R$ 49 / mês</w:t>
            </w:r>
          </w:p>
        </w:tc>
        <w:tc>
          <w:tcPr>
            <w:tcW w:type="dxa" w:w="43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Até 5 alterações por mês · atendimento em até 3 dias úteis.</w:t>
            </w:r>
          </w:p>
        </w:tc>
      </w:tr>
      <w:tr>
        <w:trPr>
          <w:tblHeader w:val="false"/>
        </w:trPr>
        <w:tc>
          <w:tcPr>
            <w:tcW w:type="dxa" w:w="25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Simples / Dinâmico / Painel</w:t>
            </w:r>
          </w:p>
        </w:tc>
        <w:tc>
          <w:tcPr>
            <w:tcW w:type="dxa" w:w="1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Completo</w:t>
            </w:r>
          </w:p>
        </w:tc>
        <w:tc>
          <w:tcPr>
            <w:tcW w:type="dxa" w:w="15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R$ 79 / mês</w:t>
            </w:r>
          </w:p>
        </w:tc>
        <w:tc>
          <w:tcPr>
            <w:tcW w:type="dxa" w:w="43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Até 8 alterações por mês · atendimento prioritário em até 1 dia útil.</w:t>
            </w:r>
          </w:p>
        </w:tc>
      </w:tr>
      <w:tr>
        <w:trPr>
          <w:tblHeader w:val="false"/>
        </w:trPr>
        <w:tc>
          <w:tcPr>
            <w:tcW w:type="dxa" w:w="25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Site com CRM</w:t>
            </w:r>
          </w:p>
        </w:tc>
        <w:tc>
          <w:tcPr>
            <w:tcW w:type="dxa" w:w="1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Simples</w:t>
            </w:r>
          </w:p>
        </w:tc>
        <w:tc>
          <w:tcPr>
            <w:tcW w:type="dxa" w:w="15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R$ 99 / mês</w:t>
            </w:r>
          </w:p>
        </w:tc>
        <w:tc>
          <w:tcPr>
            <w:tcW w:type="dxa" w:w="43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Até 6 solicitações por mês · atendimento em até 2 dias úteis.</w:t>
            </w:r>
          </w:p>
        </w:tc>
      </w:tr>
      <w:tr>
        <w:trPr>
          <w:tblHeader w:val="false"/>
        </w:trPr>
        <w:tc>
          <w:tcPr>
            <w:tcW w:type="dxa" w:w="25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Site com CRM</w:t>
            </w:r>
          </w:p>
        </w:tc>
        <w:tc>
          <w:tcPr>
            <w:tcW w:type="dxa" w:w="13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Completo</w:t>
            </w:r>
          </w:p>
        </w:tc>
        <w:tc>
          <w:tcPr>
            <w:tcW w:type="dxa" w:w="15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R$ 150 / mês</w:t>
            </w:r>
          </w:p>
        </w:tc>
        <w:tc>
          <w:tcPr>
            <w:tcW w:type="dxa" w:w="43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Solicitações sem limite fixo (uso normal) · backup mensal do sistema · atendimento prioritário em até 1 dia útil.</w:t>
            </w:r>
          </w:p>
        </w:tc>
      </w:tr>
    </w:tbl>
    <w:p>
      <w:pPr>
        <w:spacing w:after="60"/>
      </w:pPr>
      <w:r>
        <w:rPr>
          <w:rFonts w:ascii="Arial" w:cs="Arial" w:eastAsia="Arial" w:hAnsi="Arial"/>
          <w:sz w:val="20"/>
          <w:szCs w:val="20"/>
        </w:rPr>
        <w:t xml:space="preserve"/>
      </w:r>
    </w:p>
    <w:p>
      <w:pPr>
        <w:spacing w:after="100" w:line="276"/>
        <w:ind w:left="0"/>
        <w:jc w:val="both"/>
      </w:pPr>
      <w:r>
        <w:rPr>
          <w:rFonts w:ascii="Arial" w:cs="Arial" w:eastAsia="Arial" w:hAnsi="Arial"/>
          <w:b/>
          <w:bCs/>
          <w:sz w:val="20"/>
          <w:szCs w:val="20"/>
        </w:rPr>
        <w:t xml:space="preserve">7.2  </w:t>
      </w:r>
      <w:r>
        <w:rPr>
          <w:rFonts w:ascii="Arial" w:cs="Arial" w:eastAsia="Arial" w:hAnsi="Arial"/>
          <w:sz w:val="20"/>
          <w:szCs w:val="20"/>
        </w:rPr>
        <w:t xml:space="preserve">Alterações não utilizadas no mês não são acumuladas. Sem plano de manutenção, as alterações são cobradas de forma avulsa: R$ 40,00 (simples: troca de foto, texto, telefone ou endereço) ou R$ 60,00 (complexa: nova seção, ajuste de layout ou mudança em mais de uma página).</w:t>
      </w:r>
    </w:p>
    <w:p>
      <w:pPr>
        <w:spacing w:after="100" w:line="276"/>
        <w:ind w:left="0"/>
        <w:jc w:val="both"/>
      </w:pPr>
      <w:r>
        <w:rPr>
          <w:rFonts w:ascii="Arial" w:cs="Arial" w:eastAsia="Arial" w:hAnsi="Arial"/>
          <w:b/>
          <w:bCs/>
          <w:sz w:val="20"/>
          <w:szCs w:val="20"/>
        </w:rPr>
        <w:t xml:space="preserve">7.3  </w:t>
      </w:r>
      <w:r>
        <w:rPr>
          <w:rFonts w:ascii="Arial" w:cs="Arial" w:eastAsia="Arial" w:hAnsi="Arial"/>
          <w:sz w:val="20"/>
          <w:szCs w:val="20"/>
        </w:rPr>
        <w:t xml:space="preserve">Novas páginas, novas funcionalidades ou mudança de layout não são manutenção e serão orçadas à parte.</w:t>
      </w:r>
    </w:p>
    <w:p>
      <w:pPr>
        <w:keepNext/>
        <w:pBdr>
          <w:bottom w:val="single" w:color="C9D6E3" w:sz="4" w:space="2"/>
        </w:pBdr>
        <w:spacing w:after="100" w:before="220"/>
      </w:pPr>
      <w:r>
        <w:rPr>
          <w:rFonts w:ascii="Arial" w:cs="Arial" w:eastAsia="Arial" w:hAnsi="Arial"/>
          <w:b/>
          <w:bCs/>
          <w:color w:val="0B4A87"/>
          <w:sz w:val="21"/>
          <w:szCs w:val="21"/>
        </w:rPr>
        <w:t xml:space="preserve">CLÁUSULA 8ª — DO DOMÍNIO, DA PROPRIEDADE DO SITE E DO PORTFÓLIO</w:t>
      </w:r>
    </w:p>
    <w:p>
      <w:pPr>
        <w:spacing w:after="100" w:line="276"/>
        <w:ind w:left="0"/>
        <w:jc w:val="both"/>
      </w:pPr>
      <w:r>
        <w:rPr>
          <w:rFonts w:ascii="Arial" w:cs="Arial" w:eastAsia="Arial" w:hAnsi="Arial"/>
          <w:b/>
          <w:bCs/>
          <w:sz w:val="20"/>
          <w:szCs w:val="20"/>
        </w:rPr>
        <w:t xml:space="preserve">8.1  </w:t>
      </w:r>
      <w:r>
        <w:rPr>
          <w:rFonts w:ascii="Arial" w:cs="Arial" w:eastAsia="Arial" w:hAnsi="Arial"/>
          <w:sz w:val="20"/>
          <w:szCs w:val="20"/>
        </w:rPr>
        <w:t xml:space="preserve">O domínio será registrado em nome (CPF ou CNPJ) do CONTRATANTE, que é seu titular desde o registro. A CONTRATADA fará a administração técnica do domínio enquanto este contrato estiver vigente.</w:t>
      </w:r>
    </w:p>
    <w:p>
      <w:pPr>
        <w:spacing w:after="100" w:line="276"/>
        <w:ind w:left="0"/>
        <w:jc w:val="both"/>
      </w:pPr>
      <w:r>
        <w:rPr>
          <w:rFonts w:ascii="Arial" w:cs="Arial" w:eastAsia="Arial" w:hAnsi="Arial"/>
          <w:b/>
          <w:bCs/>
          <w:sz w:val="20"/>
          <w:szCs w:val="20"/>
        </w:rPr>
        <w:t xml:space="preserve">8.2  </w:t>
      </w:r>
      <w:r>
        <w:rPr>
          <w:rFonts w:ascii="Arial" w:cs="Arial" w:eastAsia="Arial" w:hAnsi="Arial"/>
          <w:sz w:val="20"/>
          <w:szCs w:val="20"/>
        </w:rPr>
        <w:t xml:space="preserve">O site desenvolvido (layout, código e arquivos) passará a ser de propriedade do CONTRATANTE após a quitação integral do seu valor — na Modalidade A, com o pagamento do valor de criação; na Modalidade B, com o pagamento de todas as Parcelas do Site do prazo de fidelidade ou do saldo previsto na Cláusula 11ª; na Modalidade C, com o pagamento das 6 (seis) parcelas. Até a quitação, o CONTRATANTE tem o direito de uso do site, e a propriedade permanece com a CONTRATADA.</w:t>
      </w:r>
    </w:p>
    <w:p>
      <w:pPr>
        <w:spacing w:after="100" w:line="276"/>
        <w:ind w:left="0"/>
        <w:jc w:val="both"/>
      </w:pPr>
      <w:r>
        <w:rPr>
          <w:rFonts w:ascii="Arial" w:cs="Arial" w:eastAsia="Arial" w:hAnsi="Arial"/>
          <w:b/>
          <w:bCs/>
          <w:sz w:val="20"/>
          <w:szCs w:val="20"/>
        </w:rPr>
        <w:t xml:space="preserve">8.3  </w:t>
      </w:r>
      <w:r>
        <w:rPr>
          <w:rFonts w:ascii="Arial" w:cs="Arial" w:eastAsia="Arial" w:hAnsi="Arial"/>
          <w:sz w:val="20"/>
          <w:szCs w:val="20"/>
        </w:rPr>
        <w:t xml:space="preserve">Bibliotecas, fontes, ícones e demais componentes de terceiros utilizados no site seguem as licenças de seus respectivos autores. Ferramentas e códigos genéricos de uso próprio da CONTRATADA, reutilizáveis em outros projetos, permanecem de sua titularidade, sem prejuízo do uso pelo CONTRATANTE no seu site.</w:t>
      </w:r>
    </w:p>
    <w:p>
      <w:pPr>
        <w:spacing w:after="100" w:line="276"/>
        <w:ind w:left="0"/>
        <w:jc w:val="both"/>
      </w:pPr>
      <w:r>
        <w:rPr>
          <w:rFonts w:ascii="Arial" w:cs="Arial" w:eastAsia="Arial" w:hAnsi="Arial"/>
          <w:b/>
          <w:bCs/>
          <w:sz w:val="20"/>
          <w:szCs w:val="20"/>
        </w:rPr>
        <w:t xml:space="preserve">8.4  </w:t>
      </w:r>
      <w:r>
        <w:rPr>
          <w:rFonts w:ascii="Arial" w:cs="Arial" w:eastAsia="Arial" w:hAnsi="Arial"/>
          <w:sz w:val="20"/>
          <w:szCs w:val="20"/>
        </w:rPr>
        <w:t xml:space="preserve">O conteúdo fornecido pelo CONTRATANTE (textos, fotos, logotipo, dados) é e continua sendo de sua propriedade.</w:t>
      </w:r>
    </w:p>
    <w:p>
      <w:pPr>
        <w:spacing w:after="100" w:line="276"/>
        <w:ind w:left="0"/>
        <w:jc w:val="both"/>
      </w:pPr>
      <w:r>
        <w:rPr>
          <w:rFonts w:ascii="Arial" w:cs="Arial" w:eastAsia="Arial" w:hAnsi="Arial"/>
          <w:b/>
          <w:bCs/>
          <w:sz w:val="20"/>
          <w:szCs w:val="20"/>
        </w:rPr>
        <w:t xml:space="preserve">8.5  </w:t>
      </w:r>
      <w:r>
        <w:rPr>
          <w:rFonts w:ascii="Arial" w:cs="Arial" w:eastAsia="Arial" w:hAnsi="Arial"/>
          <w:sz w:val="20"/>
          <w:szCs w:val="20"/>
        </w:rPr>
        <w:t xml:space="preserve">O CONTRATANTE autoriza a CONTRATADA a exibir o site desenvolvido em seu portfólio, como exemplo de trabalho realizado. ☐ Não autorizo a exibição no portfólio.</w:t>
      </w:r>
    </w:p>
    <w:p>
      <w:pPr>
        <w:keepNext/>
        <w:pBdr>
          <w:bottom w:val="single" w:color="C9D6E3" w:sz="4" w:space="2"/>
        </w:pBdr>
        <w:spacing w:after="100" w:before="220"/>
      </w:pPr>
      <w:r>
        <w:rPr>
          <w:rFonts w:ascii="Arial" w:cs="Arial" w:eastAsia="Arial" w:hAnsi="Arial"/>
          <w:b/>
          <w:bCs/>
          <w:color w:val="0B4A87"/>
          <w:sz w:val="21"/>
          <w:szCs w:val="21"/>
        </w:rPr>
        <w:t xml:space="preserve">CLÁUSULA 9ª — DO ATRASO NO PAGAMENTO</w:t>
      </w:r>
    </w:p>
    <w:p>
      <w:pPr>
        <w:spacing w:after="100" w:line="276"/>
        <w:ind w:left="0"/>
        <w:jc w:val="both"/>
      </w:pPr>
      <w:r>
        <w:rPr>
          <w:rFonts w:ascii="Arial" w:cs="Arial" w:eastAsia="Arial" w:hAnsi="Arial"/>
          <w:b/>
          <w:bCs/>
          <w:sz w:val="20"/>
          <w:szCs w:val="20"/>
        </w:rPr>
        <w:t xml:space="preserve">9.1  </w:t>
      </w:r>
      <w:r>
        <w:rPr>
          <w:rFonts w:ascii="Arial" w:cs="Arial" w:eastAsia="Arial" w:hAnsi="Arial"/>
          <w:sz w:val="20"/>
          <w:szCs w:val="20"/>
        </w:rPr>
        <w:t xml:space="preserve">O atraso no pagamento sujeitará o CONTRATANTE a multa de 2% (dois por cento) sobre o valor em atraso, juros de 1% (um por cento) ao mês e correção monetária pelo IPCA.</w:t>
      </w:r>
    </w:p>
    <w:p>
      <w:pPr>
        <w:spacing w:after="100" w:line="276"/>
        <w:ind w:left="0"/>
        <w:jc w:val="both"/>
      </w:pPr>
      <w:r>
        <w:rPr>
          <w:rFonts w:ascii="Arial" w:cs="Arial" w:eastAsia="Arial" w:hAnsi="Arial"/>
          <w:b/>
          <w:bCs/>
          <w:sz w:val="20"/>
          <w:szCs w:val="20"/>
        </w:rPr>
        <w:t xml:space="preserve">9.2  </w:t>
      </w:r>
      <w:r>
        <w:rPr>
          <w:rFonts w:ascii="Arial" w:cs="Arial" w:eastAsia="Arial" w:hAnsi="Arial"/>
          <w:sz w:val="20"/>
          <w:szCs w:val="20"/>
        </w:rPr>
        <w:t xml:space="preserve">Após 15 (quinze) dias de atraso, e mediante aviso prévio ao CONTRATANTE, a CONTRATADA poderá suspender a manutenção e a publicação do site até a regularização, sem que isso configure descumprimento contratual.</w:t>
      </w:r>
    </w:p>
    <w:p>
      <w:pPr>
        <w:spacing w:after="100" w:line="276"/>
        <w:ind w:left="0"/>
        <w:jc w:val="both"/>
      </w:pPr>
      <w:r>
        <w:rPr>
          <w:rFonts w:ascii="Arial" w:cs="Arial" w:eastAsia="Arial" w:hAnsi="Arial"/>
          <w:b/>
          <w:bCs/>
          <w:sz w:val="20"/>
          <w:szCs w:val="20"/>
        </w:rPr>
        <w:t xml:space="preserve">9.3  </w:t>
      </w:r>
      <w:r>
        <w:rPr>
          <w:rFonts w:ascii="Arial" w:cs="Arial" w:eastAsia="Arial" w:hAnsi="Arial"/>
          <w:sz w:val="20"/>
          <w:szCs w:val="20"/>
        </w:rPr>
        <w:t xml:space="preserve">Após 60 (sessenta) dias de atraso, a CONTRATADA poderá rescindir o contrato, aplicando-se o disposto nas Cláusulas 11ª e 12ª.</w:t>
      </w:r>
    </w:p>
    <w:p>
      <w:pPr>
        <w:keepNext/>
        <w:pBdr>
          <w:bottom w:val="single" w:color="C9D6E3" w:sz="4" w:space="2"/>
        </w:pBdr>
        <w:spacing w:after="100" w:before="220"/>
      </w:pPr>
      <w:r>
        <w:rPr>
          <w:rFonts w:ascii="Arial" w:cs="Arial" w:eastAsia="Arial" w:hAnsi="Arial"/>
          <w:b/>
          <w:bCs/>
          <w:color w:val="0B4A87"/>
          <w:sz w:val="21"/>
          <w:szCs w:val="21"/>
        </w:rPr>
        <w:t xml:space="preserve">CLÁUSULA 10ª — DO REAJUSTE</w:t>
      </w:r>
    </w:p>
    <w:p>
      <w:pPr>
        <w:spacing w:after="100" w:line="276"/>
        <w:ind w:left="0"/>
        <w:jc w:val="both"/>
      </w:pPr>
      <w:r>
        <w:rPr>
          <w:rFonts w:ascii="Arial" w:cs="Arial" w:eastAsia="Arial" w:hAnsi="Arial"/>
          <w:b/>
          <w:bCs/>
          <w:sz w:val="20"/>
          <w:szCs w:val="20"/>
        </w:rPr>
        <w:t xml:space="preserve">10.1  </w:t>
      </w:r>
      <w:r>
        <w:rPr>
          <w:rFonts w:ascii="Arial" w:cs="Arial" w:eastAsia="Arial" w:hAnsi="Arial"/>
          <w:sz w:val="20"/>
          <w:szCs w:val="20"/>
        </w:rPr>
        <w:t xml:space="preserve">Nas Modalidades A e C, os valores dos serviços recorrentes (na Modalidade C, os cobrados à parte e a renovação do combo domínio + hospedagem) serão reajustados anualmente pelo IPCA acumulado no período. Os valores de domínio, hospedagem, banco de dados e e-mail também poderão ser revistos em caso de aumento de custo dos fornecedores (inclusive por variação cambial), mediante aviso ao CONTRATANTE com 30 (trinta) dias de antecedência.</w:t>
      </w:r>
    </w:p>
    <w:p>
      <w:pPr>
        <w:spacing w:after="100" w:line="276"/>
        <w:ind w:left="0"/>
        <w:jc w:val="both"/>
      </w:pPr>
      <w:r>
        <w:rPr>
          <w:rFonts w:ascii="Arial" w:cs="Arial" w:eastAsia="Arial" w:hAnsi="Arial"/>
          <w:b/>
          <w:bCs/>
          <w:sz w:val="20"/>
          <w:szCs w:val="20"/>
        </w:rPr>
        <w:t xml:space="preserve">10.2  </w:t>
      </w:r>
      <w:r>
        <w:rPr>
          <w:rFonts w:ascii="Arial" w:cs="Arial" w:eastAsia="Arial" w:hAnsi="Arial"/>
          <w:sz w:val="20"/>
          <w:szCs w:val="20"/>
        </w:rPr>
        <w:t xml:space="preserve">Na Modalidade B, a mensalidade permanece fixa durante todo o prazo de fidelidade, com a única exceção do item 10.3. Na renovação, os valores poderão ser atualizados conforme o item 10.1. O valor da manutenção, cobrado à parte, é reajustado anualmente pelo IPCA. Na Modalidade C, as 6 (seis) parcelas do site são fixas.</w:t>
      </w:r>
    </w:p>
    <w:p>
      <w:pPr>
        <w:spacing w:after="100" w:line="276"/>
        <w:ind w:left="0"/>
        <w:jc w:val="both"/>
      </w:pPr>
      <w:r>
        <w:rPr>
          <w:rFonts w:ascii="Arial" w:cs="Arial" w:eastAsia="Arial" w:hAnsi="Arial"/>
          <w:b/>
          <w:bCs/>
          <w:sz w:val="20"/>
          <w:szCs w:val="20"/>
        </w:rPr>
        <w:t xml:space="preserve">10.3  </w:t>
      </w:r>
      <w:r>
        <w:rPr>
          <w:rFonts w:ascii="Arial" w:cs="Arial" w:eastAsia="Arial" w:hAnsi="Arial"/>
          <w:sz w:val="20"/>
          <w:szCs w:val="20"/>
        </w:rPr>
        <w:t xml:space="preserve">Exceção — banco de dados gerenciado: por ter custo cobrado em dólar pelo fornecedor, o valor do banco de dados gerenciado (R$ 99,90/mês na data deste contrato), inclusive quando incluído na mensalidade da Modalidade B, poderá ser reajustado caso a cotação do dólar comercial suba mais de 15% (quinze por cento) em relação à cotação de referência da data de assinatura (R$ ________). O reajuste será proporcional à variação do dólar, aplicado no máximo uma vez a cada 12 (doze) meses, e comunicado ao CONTRATANTE com 30 (trinta) dias de antecedência. Caso não concorde, o CONTRATANTE poderá cancelar o contrato sem multa, pagando apenas o saldo do site (na Modalidade C, as parcelas do site ainda em aberto), conforme a Cláusula 11ª.</w:t>
      </w:r>
    </w:p>
    <w:p>
      <w:pPr>
        <w:keepNext/>
        <w:pBdr>
          <w:bottom w:val="single" w:color="C9D6E3" w:sz="4" w:space="2"/>
        </w:pBdr>
        <w:spacing w:after="100" w:before="220"/>
      </w:pPr>
      <w:r>
        <w:rPr>
          <w:rFonts w:ascii="Arial" w:cs="Arial" w:eastAsia="Arial" w:hAnsi="Arial"/>
          <w:b/>
          <w:bCs/>
          <w:color w:val="0B4A87"/>
          <w:sz w:val="21"/>
          <w:szCs w:val="21"/>
        </w:rPr>
        <w:t xml:space="preserve">CLÁUSULA 11ª — DA VIGÊNCIA E DO CANCELAMENTO</w:t>
      </w:r>
    </w:p>
    <w:p>
      <w:pPr>
        <w:spacing w:after="100" w:line="276"/>
        <w:ind w:left="0"/>
        <w:jc w:val="both"/>
      </w:pPr>
      <w:r>
        <w:rPr>
          <w:rFonts w:ascii="Arial" w:cs="Arial" w:eastAsia="Arial" w:hAnsi="Arial"/>
          <w:b/>
          <w:bCs/>
          <w:sz w:val="20"/>
          <w:szCs w:val="20"/>
        </w:rPr>
        <w:t xml:space="preserve">11.1  </w:t>
      </w:r>
      <w:r>
        <w:rPr>
          <w:rFonts w:ascii="Arial" w:cs="Arial" w:eastAsia="Arial" w:hAnsi="Arial"/>
          <w:sz w:val="20"/>
          <w:szCs w:val="20"/>
        </w:rPr>
        <w:t xml:space="preserve">Modalidades A e C: os serviços recorrentes têm vigência de 12 (doze) meses (na Modalidade C, contados da publicação do site), renovada automaticamente por iguais períodos, salvo aviso de qualquer das partes com 30 (trinta) dias de antecedência. O cancelamento dos serviços recorrentes não gera multa. Na Modalidade C, caso o CONTRATANTE cancele antes de quitar as 6 (seis) parcelas, pagará apenas o saldo das parcelas em aberto, sem multa adicional.</w:t>
      </w:r>
    </w:p>
    <w:p>
      <w:pPr>
        <w:spacing w:after="100" w:line="276"/>
        <w:ind w:left="0"/>
        <w:jc w:val="both"/>
      </w:pPr>
      <w:r>
        <w:rPr>
          <w:rFonts w:ascii="Arial" w:cs="Arial" w:eastAsia="Arial" w:hAnsi="Arial"/>
          <w:b/>
          <w:bCs/>
          <w:sz w:val="20"/>
          <w:szCs w:val="20"/>
        </w:rPr>
        <w:t xml:space="preserve">11.2  </w:t>
      </w:r>
      <w:r>
        <w:rPr>
          <w:rFonts w:ascii="Arial" w:cs="Arial" w:eastAsia="Arial" w:hAnsi="Arial"/>
          <w:sz w:val="20"/>
          <w:szCs w:val="20"/>
        </w:rPr>
        <w:t xml:space="preserve">Modalidade B: o contrato vigora pelo prazo de fidelidade escolhido. Caso o CONTRATANTE cancele antes do seu término, pagará apenas o saldo do site, correspondente à Parcela do Site multiplicada pelo número de mensalidades restantes. Não há multa adicional, e os demais serviços (domínio, hospedagem, banco de dados, e-mail e manutenção) deixam de ser cobrados a partir do cancelamento.</w:t>
      </w:r>
    </w:p>
    <w:p>
      <w:pPr>
        <w:spacing w:after="100" w:line="276"/>
        <w:ind w:left="400"/>
        <w:jc w:val="both"/>
      </w:pPr>
      <w:r>
        <w:rPr>
          <w:rFonts w:ascii="Arial" w:cs="Arial" w:eastAsia="Arial" w:hAnsi="Arial"/>
          <w:sz w:val="20"/>
          <w:szCs w:val="20"/>
        </w:rPr>
        <w:t>Exemplo: Parcela do Site de R$ 27,08, cancelamento com 8 mensalidades restantes → saldo de 8 × R$ 27,08 = R$ 216,64. A entrada já paga não é devolvida (salvo no caso do item 11.5).</w:t>
      </w:r>
    </w:p>
    <w:p>
      <w:pPr>
        <w:spacing w:after="100" w:line="276"/>
        <w:ind w:left="0"/>
        <w:jc w:val="both"/>
      </w:pPr>
      <w:r>
        <w:rPr>
          <w:rFonts w:ascii="Arial" w:cs="Arial" w:eastAsia="Arial" w:hAnsi="Arial"/>
          <w:b/>
          <w:bCs/>
          <w:sz w:val="20"/>
          <w:szCs w:val="20"/>
        </w:rPr>
        <w:t xml:space="preserve">11.3  </w:t>
      </w:r>
      <w:r>
        <w:rPr>
          <w:rFonts w:ascii="Arial" w:cs="Arial" w:eastAsia="Arial" w:hAnsi="Arial"/>
          <w:sz w:val="20"/>
          <w:szCs w:val="20"/>
        </w:rPr>
        <w:t xml:space="preserve">Ao final do prazo de fidelidade da Modalidade B, o site estará quitado. As partes poderão renovar a assinatura ou manter apenas os serviços recorrentes, pelos valores vigentes.</w:t>
      </w:r>
    </w:p>
    <w:p>
      <w:pPr>
        <w:spacing w:after="100" w:line="276"/>
        <w:ind w:left="0"/>
        <w:jc w:val="both"/>
      </w:pPr>
      <w:r>
        <w:rPr>
          <w:rFonts w:ascii="Arial" w:cs="Arial" w:eastAsia="Arial" w:hAnsi="Arial"/>
          <w:b/>
          <w:bCs/>
          <w:sz w:val="20"/>
          <w:szCs w:val="20"/>
        </w:rPr>
        <w:t xml:space="preserve">11.4  </w:t>
      </w:r>
      <w:r>
        <w:rPr>
          <w:rFonts w:ascii="Arial" w:cs="Arial" w:eastAsia="Arial" w:hAnsi="Arial"/>
          <w:sz w:val="20"/>
          <w:szCs w:val="20"/>
        </w:rPr>
        <w:t xml:space="preserve">O cancelamento deve ser solicitado por escrito (WhatsApp ou e-mail), com 30 (trinta) dias de antecedência.</w:t>
      </w:r>
    </w:p>
    <w:p>
      <w:pPr>
        <w:spacing w:after="100" w:line="276"/>
        <w:ind w:left="0"/>
        <w:jc w:val="both"/>
      </w:pPr>
      <w:r>
        <w:rPr>
          <w:rFonts w:ascii="Arial" w:cs="Arial" w:eastAsia="Arial" w:hAnsi="Arial"/>
          <w:b/>
          <w:bCs/>
          <w:sz w:val="20"/>
          <w:szCs w:val="20"/>
        </w:rPr>
        <w:t xml:space="preserve">11.5  </w:t>
      </w:r>
      <w:r>
        <w:rPr>
          <w:rFonts w:ascii="Arial" w:cs="Arial" w:eastAsia="Arial" w:hAnsi="Arial"/>
          <w:sz w:val="20"/>
          <w:szCs w:val="20"/>
        </w:rPr>
        <w:t>Direito de arrependimento (todas as modalidades): o CONTRATANTE poderá desistir deste contrato em até 7 (sete) dias da assinatura, sem custo, com a devolução integral dos valores pagos — a entrada de R$ 50,00 (Modalidade B), a 1ª parcela (Modalidade C) ou o valor já pago pelo site (Modalidade A) — (art. 49 do Código de Defesa do Consumidor, quando aplicável). Por isso, a CONTRATADA só registra o domínio após esse prazo. A desistência ou o cancelamento serão formalizados por termo próprio (Termo de Desistência ou Termo de Cancelamento), e o pedido feito por ligação será confirmado por escrito pela CONTRATADA (WhatsApp ou e-mail).</w:t>
      </w:r>
    </w:p>
    <w:p>
      <w:pPr>
        <w:spacing w:after="100" w:line="276"/>
        <w:ind w:left="0"/>
        <w:jc w:val="both"/>
      </w:pPr>
      <w:r>
        <w:rPr>
          <w:rFonts w:ascii="Arial" w:cs="Arial" w:eastAsia="Arial" w:hAnsi="Arial"/>
          <w:b/>
          <w:bCs/>
          <w:sz w:val="20"/>
          <w:szCs w:val="20"/>
        </w:rPr>
        <w:t xml:space="preserve">11.6  </w:t>
      </w:r>
      <w:r>
        <w:rPr>
          <w:rFonts w:ascii="Arial" w:cs="Arial" w:eastAsia="Arial" w:hAnsi="Arial"/>
          <w:sz w:val="20"/>
          <w:szCs w:val="20"/>
        </w:rPr>
        <w:t xml:space="preserve">Qualquer das partes poderá rescindir o contrato em caso de descumprimento grave pela outra parte, não sanado em 15 (quinze) dias após notificação.</w:t>
      </w:r>
    </w:p>
    <w:p>
      <w:pPr>
        <w:keepNext/>
        <w:pBdr>
          <w:bottom w:val="single" w:color="C9D6E3" w:sz="4" w:space="2"/>
        </w:pBdr>
        <w:spacing w:after="100" w:before="220"/>
      </w:pPr>
      <w:r>
        <w:rPr>
          <w:rFonts w:ascii="Arial" w:cs="Arial" w:eastAsia="Arial" w:hAnsi="Arial"/>
          <w:b/>
          <w:bCs/>
          <w:color w:val="0B4A87"/>
          <w:sz w:val="21"/>
          <w:szCs w:val="21"/>
        </w:rPr>
        <w:t xml:space="preserve">CLÁUSULA 12ª — DO ENCERRAMENTO E DA ENTREGA DOS ARQUIVOS</w:t>
      </w:r>
    </w:p>
    <w:p>
      <w:pPr>
        <w:spacing w:after="100" w:line="276"/>
        <w:ind w:left="0"/>
        <w:jc w:val="both"/>
      </w:pPr>
      <w:r>
        <w:rPr>
          <w:rFonts w:ascii="Arial" w:cs="Arial" w:eastAsia="Arial" w:hAnsi="Arial"/>
          <w:b/>
          <w:bCs/>
          <w:sz w:val="20"/>
          <w:szCs w:val="20"/>
        </w:rPr>
        <w:t xml:space="preserve">12.1  </w:t>
      </w:r>
      <w:r>
        <w:rPr>
          <w:rFonts w:ascii="Arial" w:cs="Arial" w:eastAsia="Arial" w:hAnsi="Arial"/>
          <w:sz w:val="20"/>
          <w:szCs w:val="20"/>
        </w:rPr>
        <w:t xml:space="preserve">Encerrado o contrato e estando o site quitado, a CONTRATADA entregará ao CONTRATANTE, em até 15 (quinze) dias, os arquivos do site e, quando houver, a exportação dos dados do banco de dados em formato padrão, além de orientar a transferência da administração do domínio.</w:t>
      </w:r>
    </w:p>
    <w:p>
      <w:pPr>
        <w:spacing w:after="100" w:line="276"/>
        <w:ind w:left="0"/>
        <w:jc w:val="both"/>
      </w:pPr>
      <w:r>
        <w:rPr>
          <w:rFonts w:ascii="Arial" w:cs="Arial" w:eastAsia="Arial" w:hAnsi="Arial"/>
          <w:b/>
          <w:bCs/>
          <w:sz w:val="20"/>
          <w:szCs w:val="20"/>
        </w:rPr>
        <w:t xml:space="preserve">12.2  </w:t>
      </w:r>
      <w:r>
        <w:rPr>
          <w:rFonts w:ascii="Arial" w:cs="Arial" w:eastAsia="Arial" w:hAnsi="Arial"/>
          <w:sz w:val="20"/>
          <w:szCs w:val="20"/>
        </w:rPr>
        <w:t xml:space="preserve">Após o encerramento, a CONTRATADA manterá o site publicado por até 30 (trinta) dias para permitir a migração, e depois poderá removê-lo de seus servidores, excluindo os dados conforme a Cláusula 13ª.</w:t>
      </w:r>
    </w:p>
    <w:p>
      <w:pPr>
        <w:keepNext/>
        <w:pBdr>
          <w:bottom w:val="single" w:color="C9D6E3" w:sz="4" w:space="2"/>
        </w:pBdr>
        <w:spacing w:after="100" w:before="220"/>
      </w:pPr>
      <w:r>
        <w:rPr>
          <w:rFonts w:ascii="Arial" w:cs="Arial" w:eastAsia="Arial" w:hAnsi="Arial"/>
          <w:b/>
          <w:bCs/>
          <w:color w:val="0B4A87"/>
          <w:sz w:val="21"/>
          <w:szCs w:val="21"/>
        </w:rPr>
        <w:t xml:space="preserve">CLÁUSULA 13ª — DA PROTEÇÃO DE DADOS PESSOAIS (LGPD)</w:t>
      </w:r>
    </w:p>
    <w:p>
      <w:pPr>
        <w:spacing w:after="100" w:line="276"/>
        <w:ind w:left="0"/>
        <w:jc w:val="both"/>
      </w:pPr>
      <w:r>
        <w:rPr>
          <w:rFonts w:ascii="Arial" w:cs="Arial" w:eastAsia="Arial" w:hAnsi="Arial"/>
          <w:b/>
          <w:bCs/>
          <w:sz w:val="20"/>
          <w:szCs w:val="20"/>
        </w:rPr>
        <w:t xml:space="preserve">13.1  </w:t>
      </w:r>
      <w:r>
        <w:rPr>
          <w:rFonts w:ascii="Arial" w:cs="Arial" w:eastAsia="Arial" w:hAnsi="Arial"/>
          <w:sz w:val="20"/>
          <w:szCs w:val="20"/>
        </w:rPr>
        <w:t xml:space="preserve">Quando o site coletar dados pessoais (formulários, cadastros, CRM), o CONTRATANTE será o controlador desses dados e a CONTRATADA, operadora, nos termos da Lei nº 13.709/2018 (LGPD).</w:t>
      </w:r>
    </w:p>
    <w:p>
      <w:pPr>
        <w:spacing w:after="100" w:line="276"/>
        <w:ind w:left="0"/>
        <w:jc w:val="both"/>
      </w:pPr>
      <w:r>
        <w:rPr>
          <w:rFonts w:ascii="Arial" w:cs="Arial" w:eastAsia="Arial" w:hAnsi="Arial"/>
          <w:b/>
          <w:bCs/>
          <w:sz w:val="20"/>
          <w:szCs w:val="20"/>
        </w:rPr>
        <w:t xml:space="preserve">13.2  </w:t>
      </w:r>
      <w:r>
        <w:rPr>
          <w:rFonts w:ascii="Arial" w:cs="Arial" w:eastAsia="Arial" w:hAnsi="Arial"/>
          <w:sz w:val="20"/>
          <w:szCs w:val="20"/>
        </w:rPr>
        <w:t xml:space="preserve">A CONTRATADA tratará os dados apenas para executar este contrato e conforme as instruções do CONTRATANTE, adotando medidas de segurança adequadas e comunicando ao CONTRATANTE qualquer incidente de segurança de que tenha conhecimento.</w:t>
      </w:r>
    </w:p>
    <w:p>
      <w:pPr>
        <w:spacing w:after="100" w:line="276"/>
        <w:ind w:left="0"/>
        <w:jc w:val="both"/>
      </w:pPr>
      <w:r>
        <w:rPr>
          <w:rFonts w:ascii="Arial" w:cs="Arial" w:eastAsia="Arial" w:hAnsi="Arial"/>
          <w:b/>
          <w:bCs/>
          <w:sz w:val="20"/>
          <w:szCs w:val="20"/>
        </w:rPr>
        <w:t xml:space="preserve">13.3  </w:t>
      </w:r>
      <w:r>
        <w:rPr>
          <w:rFonts w:ascii="Arial" w:cs="Arial" w:eastAsia="Arial" w:hAnsi="Arial"/>
          <w:sz w:val="20"/>
          <w:szCs w:val="20"/>
        </w:rPr>
        <w:t xml:space="preserve">Cabe ao CONTRATANTE informar os titulares sobre o uso dos seus dados (por exemplo, por meio de política de privacidade no site) e atender às solicitações desses titulares, com o apoio técnico da CONTRATADA quando necessário.</w:t>
      </w:r>
    </w:p>
    <w:p>
      <w:pPr>
        <w:keepNext/>
        <w:pBdr>
          <w:bottom w:val="single" w:color="C9D6E3" w:sz="4" w:space="2"/>
        </w:pBdr>
        <w:spacing w:after="100" w:before="220"/>
      </w:pPr>
      <w:r>
        <w:rPr>
          <w:rFonts w:ascii="Arial" w:cs="Arial" w:eastAsia="Arial" w:hAnsi="Arial"/>
          <w:b/>
          <w:bCs/>
          <w:color w:val="0B4A87"/>
          <w:sz w:val="21"/>
          <w:szCs w:val="21"/>
        </w:rPr>
        <w:t xml:space="preserve">CLÁUSULA 14ª — DA RESPONSABILIDADE</w:t>
      </w:r>
    </w:p>
    <w:p>
      <w:pPr>
        <w:spacing w:after="100" w:line="276"/>
        <w:ind w:left="0"/>
        <w:jc w:val="both"/>
      </w:pPr>
      <w:r>
        <w:rPr>
          <w:rFonts w:ascii="Arial" w:cs="Arial" w:eastAsia="Arial" w:hAnsi="Arial"/>
          <w:b/>
          <w:bCs/>
          <w:sz w:val="20"/>
          <w:szCs w:val="20"/>
        </w:rPr>
        <w:t xml:space="preserve">14.1  </w:t>
      </w:r>
      <w:r>
        <w:rPr>
          <w:rFonts w:ascii="Arial" w:cs="Arial" w:eastAsia="Arial" w:hAnsi="Arial"/>
          <w:sz w:val="20"/>
          <w:szCs w:val="20"/>
        </w:rPr>
        <w:t xml:space="preserve">A CONTRATADA não se responsabiliza por: conteúdo fornecido pelo CONTRATANTE; falhas, mudanças ou encerramento de serviços de terceiros (provedores de hospedagem e banco de dados, Registro.br, WhatsApp, Google, redes sociais); nem por resultados comerciais, vendas ou posicionamento em buscadores.</w:t>
      </w:r>
    </w:p>
    <w:p>
      <w:pPr>
        <w:spacing w:after="100" w:line="276"/>
        <w:ind w:left="0"/>
        <w:jc w:val="both"/>
      </w:pPr>
      <w:r>
        <w:rPr>
          <w:rFonts w:ascii="Arial" w:cs="Arial" w:eastAsia="Arial" w:hAnsi="Arial"/>
          <w:b/>
          <w:bCs/>
          <w:sz w:val="20"/>
          <w:szCs w:val="20"/>
        </w:rPr>
        <w:t xml:space="preserve">14.2  </w:t>
      </w:r>
      <w:r>
        <w:rPr>
          <w:rFonts w:ascii="Arial" w:cs="Arial" w:eastAsia="Arial" w:hAnsi="Arial"/>
          <w:sz w:val="20"/>
          <w:szCs w:val="20"/>
        </w:rPr>
        <w:t xml:space="preserve">A responsabilidade da CONTRATADA por eventuais danos decorrentes deste contrato fica limitada ao valor efetivamente pago pelo CONTRATANTE nos 12 (doze) meses anteriores ao fato, excluídos lucros cessantes e danos indiretos, salvo em caso de dolo ou culpa grave.</w:t>
      </w:r>
    </w:p>
    <w:p>
      <w:pPr>
        <w:keepNext/>
        <w:pBdr>
          <w:bottom w:val="single" w:color="C9D6E3" w:sz="4" w:space="2"/>
        </w:pBdr>
        <w:spacing w:after="100" w:before="220"/>
      </w:pPr>
      <w:r>
        <w:rPr>
          <w:rFonts w:ascii="Arial" w:cs="Arial" w:eastAsia="Arial" w:hAnsi="Arial"/>
          <w:b/>
          <w:bCs/>
          <w:color w:val="0B4A87"/>
          <w:sz w:val="21"/>
          <w:szCs w:val="21"/>
        </w:rPr>
        <w:t xml:space="preserve">CLÁUSULA 15ª — DAS DISPOSIÇÕES GERAIS</w:t>
      </w:r>
    </w:p>
    <w:p>
      <w:pPr>
        <w:spacing w:after="100" w:line="276"/>
        <w:ind w:left="0"/>
        <w:jc w:val="both"/>
      </w:pPr>
      <w:r>
        <w:rPr>
          <w:rFonts w:ascii="Arial" w:cs="Arial" w:eastAsia="Arial" w:hAnsi="Arial"/>
          <w:b/>
          <w:bCs/>
          <w:sz w:val="20"/>
          <w:szCs w:val="20"/>
        </w:rPr>
        <w:t xml:space="preserve">15.1  </w:t>
      </w:r>
      <w:r>
        <w:rPr>
          <w:rFonts w:ascii="Arial" w:cs="Arial" w:eastAsia="Arial" w:hAnsi="Arial"/>
          <w:sz w:val="20"/>
          <w:szCs w:val="20"/>
        </w:rPr>
        <w:t xml:space="preserve">As comunicações entre as partes poderão ser feitas por WhatsApp ou e-mail, nos contatos indicados neste contrato, e valerão como notificação por escrito.</w:t>
      </w:r>
    </w:p>
    <w:p>
      <w:pPr>
        <w:spacing w:after="100" w:line="276"/>
        <w:ind w:left="0"/>
        <w:jc w:val="both"/>
      </w:pPr>
      <w:r>
        <w:rPr>
          <w:rFonts w:ascii="Arial" w:cs="Arial" w:eastAsia="Arial" w:hAnsi="Arial"/>
          <w:b/>
          <w:bCs/>
          <w:sz w:val="20"/>
          <w:szCs w:val="20"/>
        </w:rPr>
        <w:t xml:space="preserve">15.2  </w:t>
      </w:r>
      <w:r>
        <w:rPr>
          <w:rFonts w:ascii="Arial" w:cs="Arial" w:eastAsia="Arial" w:hAnsi="Arial"/>
          <w:sz w:val="20"/>
          <w:szCs w:val="20"/>
        </w:rPr>
        <w:t xml:space="preserve">Este contrato poderá ser assinado eletronicamente, nos termos da legislação vigente, com a mesma validade da assinatura física.</w:t>
      </w:r>
    </w:p>
    <w:p>
      <w:pPr>
        <w:spacing w:after="100" w:line="276"/>
        <w:ind w:left="0"/>
        <w:jc w:val="both"/>
      </w:pPr>
      <w:r>
        <w:rPr>
          <w:rFonts w:ascii="Arial" w:cs="Arial" w:eastAsia="Arial" w:hAnsi="Arial"/>
          <w:b/>
          <w:bCs/>
          <w:sz w:val="20"/>
          <w:szCs w:val="20"/>
        </w:rPr>
        <w:t xml:space="preserve">15.3  </w:t>
      </w:r>
      <w:r>
        <w:rPr>
          <w:rFonts w:ascii="Arial" w:cs="Arial" w:eastAsia="Arial" w:hAnsi="Arial"/>
          <w:sz w:val="20"/>
          <w:szCs w:val="20"/>
        </w:rPr>
        <w:t xml:space="preserve">A proposta comercial apresentada ao CONTRATANTE e o Anexo I integram este contrato. Em caso de divergência, prevalece este contrato.</w:t>
      </w:r>
    </w:p>
    <w:p>
      <w:pPr>
        <w:spacing w:after="100" w:line="276"/>
        <w:ind w:left="0"/>
        <w:jc w:val="both"/>
      </w:pPr>
      <w:r>
        <w:rPr>
          <w:rFonts w:ascii="Arial" w:cs="Arial" w:eastAsia="Arial" w:hAnsi="Arial"/>
          <w:b/>
          <w:bCs/>
          <w:sz w:val="20"/>
          <w:szCs w:val="20"/>
        </w:rPr>
        <w:t xml:space="preserve">15.4  </w:t>
      </w:r>
      <w:r>
        <w:rPr>
          <w:rFonts w:ascii="Arial" w:cs="Arial" w:eastAsia="Arial" w:hAnsi="Arial"/>
          <w:sz w:val="20"/>
          <w:szCs w:val="20"/>
        </w:rPr>
        <w:t xml:space="preserve">Fica eleito o foro da Comarca de Bauru/SP para dirimir quaisquer questões oriundas deste contrato, com renúncia a qualquer outro, por mais privilegiado que seja.</w:t>
      </w:r>
    </w:p>
    <w:p>
      <w:pPr>
        <w:spacing w:after="100" w:line="276"/>
        <w:jc w:val="both"/>
      </w:pPr>
      <w:r>
        <w:rPr>
          <w:rFonts w:ascii="Arial" w:cs="Arial" w:eastAsia="Arial" w:hAnsi="Arial"/>
          <w:sz w:val="20"/>
          <w:szCs w:val="20"/>
        </w:rPr>
        <w:t xml:space="preserve">E, por estarem justas e contratadas, as partes assinam o presente instrumento em 2 (duas) vias de igual teor, juntamente com 2 (duas) testemunhas.</w:t>
      </w:r>
    </w:p>
    <w:p>
      <w:pPr>
        <w:spacing w:after="400" w:before="200"/>
        <w:jc w:val="right"/>
      </w:pPr>
      <w:r>
        <w:rPr>
          <w:rFonts w:ascii="Arial" w:cs="Arial" w:eastAsia="Arial" w:hAnsi="Arial"/>
          <w:sz w:val="20"/>
          <w:szCs w:val="20"/>
        </w:rPr>
        <w:t xml:space="preserve">Bauru/SP, ____ de ______________________ de ________.</w:t>
      </w:r>
    </w:p>
    <w:p>
      <w:pPr>
        <w:spacing w:after="0" w:before="360"/>
        <w:jc w:val="center"/>
      </w:pPr>
      <w:r>
        <w:rPr>
          <w:rFonts w:ascii="Arial" w:cs="Arial" w:eastAsia="Arial" w:hAnsi="Arial"/>
          <w:sz w:val="20"/>
          <w:szCs w:val="20"/>
        </w:rPr>
        <w:t xml:space="preserve">_____________________________________________</w:t>
      </w:r>
    </w:p>
    <w:p>
      <w:pPr>
        <w:spacing w:after="0"/>
        <w:jc w:val="center"/>
      </w:pPr>
      <w:r>
        <w:rPr>
          <w:rFonts w:ascii="Arial" w:cs="Arial" w:eastAsia="Arial" w:hAnsi="Arial"/>
          <w:b/>
          <w:bCs/>
          <w:sz w:val="20"/>
          <w:szCs w:val="20"/>
        </w:rPr>
        <w:t xml:space="preserve">CONTRATADA</w:t>
      </w:r>
    </w:p>
    <w:p>
      <w:pPr>
        <w:spacing w:after="120"/>
        <w:jc w:val="center"/>
      </w:pPr>
      <w:r>
        <w:rPr>
          <w:rFonts w:ascii="Arial" w:cs="Arial" w:eastAsia="Arial" w:hAnsi="Arial"/>
          <w:color w:val="4B5563"/>
          <w:sz w:val="18"/>
          <w:szCs w:val="18"/>
        </w:rPr>
        <w:t xml:space="preserve">Brasil Guia Comercial e Soluções Digitais · CNPJ 13.642.292/0001-08 · Ana Paula Alves da Luz</w:t>
      </w:r>
    </w:p>
    <w:p>
      <w:pPr>
        <w:spacing w:after="0" w:before="360"/>
        <w:jc w:val="center"/>
      </w:pPr>
      <w:r>
        <w:rPr>
          <w:rFonts w:ascii="Arial" w:cs="Arial" w:eastAsia="Arial" w:hAnsi="Arial"/>
          <w:sz w:val="20"/>
          <w:szCs w:val="20"/>
        </w:rPr>
        <w:t xml:space="preserve">_____________________________________________</w:t>
      </w:r>
    </w:p>
    <w:p>
      <w:pPr>
        <w:spacing w:after="0"/>
        <w:jc w:val="center"/>
      </w:pPr>
      <w:r>
        <w:rPr>
          <w:rFonts w:ascii="Arial" w:cs="Arial" w:eastAsia="Arial" w:hAnsi="Arial"/>
          <w:b/>
          <w:bCs/>
          <w:sz w:val="20"/>
          <w:szCs w:val="20"/>
        </w:rPr>
        <w:t xml:space="preserve">CONTRATANTE</w:t>
      </w:r>
    </w:p>
    <w:p>
      <w:pPr>
        <w:spacing w:after="120"/>
        <w:jc w:val="center"/>
      </w:pPr>
      <w:r>
        <w:rPr>
          <w:rFonts w:ascii="Arial" w:cs="Arial" w:eastAsia="Arial" w:hAnsi="Arial"/>
          <w:color w:val="4B5563"/>
          <w:sz w:val="18"/>
          <w:szCs w:val="18"/>
        </w:rPr>
        <w:t xml:space="preserve">Nome: ____________________________   CPF/CNPJ: ________________</w:t>
      </w:r>
    </w:p>
    <w:p>
      <w:pPr>
        <w:spacing w:after="0" w:before="300"/>
      </w:pPr>
      <w:r>
        <w:rPr>
          <w:rFonts w:ascii="Arial" w:cs="Arial" w:eastAsia="Arial" w:hAnsi="Arial"/>
          <w:b/>
          <w:bCs/>
          <w:sz w:val="20"/>
          <w:szCs w:val="20"/>
        </w:rPr>
        <w:t xml:space="preserve">Testemunhas:</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4819"/>
        <w:gridCol w:w="4819"/>
      </w:tblGrid>
      <w:tr>
        <w:trPr>
          <w:tblHeader/>
        </w:trPr>
        <w:tc>
          <w:tcPr>
            <w:tcW w:type="dxa" w:w="4819"/>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1ª Testemunha</w:t>
            </w:r>
          </w:p>
        </w:tc>
        <w:tc>
          <w:tcPr>
            <w:tcW w:type="dxa" w:w="4819"/>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2ª Testemunha</w:t>
            </w:r>
          </w:p>
        </w:tc>
      </w:tr>
      <w:tr>
        <w:trPr>
          <w:tblHeader w:val="false"/>
        </w:trPr>
        <w:tc>
          <w:tcPr>
            <w:tcW w:type="dxa" w:w="4819"/>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Assinatura: _________________________</w:t>
            </w:r>
          </w:p>
        </w:tc>
        <w:tc>
          <w:tcPr>
            <w:tcW w:type="dxa" w:w="4819"/>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Assinatura: _________________________</w:t>
            </w:r>
          </w:p>
        </w:tc>
      </w:tr>
      <w:tr>
        <w:trPr>
          <w:tblHeader w:val="false"/>
        </w:trPr>
        <w:tc>
          <w:tcPr>
            <w:tcW w:type="dxa" w:w="4819"/>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Nome: ______________________________</w:t>
            </w:r>
          </w:p>
        </w:tc>
        <w:tc>
          <w:tcPr>
            <w:tcW w:type="dxa" w:w="4819"/>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Nome: ______________________________</w:t>
            </w:r>
          </w:p>
        </w:tc>
      </w:tr>
      <w:tr>
        <w:trPr>
          <w:tblHeader w:val="false"/>
        </w:trPr>
        <w:tc>
          <w:tcPr>
            <w:tcW w:type="dxa" w:w="4819"/>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CPF: _______________________________</w:t>
            </w:r>
          </w:p>
        </w:tc>
        <w:tc>
          <w:tcPr>
            <w:tcW w:type="dxa" w:w="4819"/>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CPF: _______________________________</w:t>
            </w:r>
          </w:p>
        </w:tc>
      </w:tr>
    </w:tbl>
    <w:p>
      <w:r>
        <w:br w:type="page"/>
      </w:r>
    </w:p>
    <w:p>
      <w:pPr>
        <w:spacing w:after="200"/>
        <w:jc w:val="center"/>
      </w:pPr>
      <w:r>
        <w:rPr>
          <w:rFonts w:ascii="Arial" w:cs="Arial" w:eastAsia="Arial" w:hAnsi="Arial"/>
          <w:b/>
          <w:bCs/>
          <w:color w:val="0B4A87"/>
          <w:sz w:val="26"/>
          <w:szCs w:val="26"/>
        </w:rPr>
        <w:t xml:space="preserve">ANEXO I — ESCOPO DO SITE</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3000"/>
        <w:gridCol w:w="6638"/>
      </w:tblGrid>
      <w:tr>
        <w:trPr>
          <w:tblHeader/>
        </w:trPr>
        <w:tc>
          <w:tcPr>
            <w:tcW w:type="dxa" w:w="3000"/>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Item</w:t>
            </w:r>
          </w:p>
        </w:tc>
        <w:tc>
          <w:tcPr>
            <w:tcW w:type="dxa" w:w="6638"/>
            <w:tcBorders>
              <w:top w:val="single" w:color="BFC8D2" w:sz="4"/>
              <w:left w:val="single" w:color="BFC8D2" w:sz="4"/>
              <w:bottom w:val="single" w:color="BFC8D2" w:sz="4"/>
              <w:right w:val="single" w:color="BFC8D2" w:sz="4"/>
            </w:tcBorders>
            <w:shd w:fill="0B4A87" w:color="auto" w:val="clear"/>
            <w:tcMar>
              <w:top w:type="dxa" w:w="60"/>
              <w:left w:type="dxa" w:w="100"/>
              <w:bottom w:type="dxa" w:w="60"/>
              <w:right w:type="dxa" w:w="100"/>
            </w:tcMar>
          </w:tcPr>
          <w:p>
            <w:r>
              <w:rPr>
                <w:rFonts w:ascii="Arial" w:cs="Arial" w:eastAsia="Arial" w:hAnsi="Arial"/>
                <w:b/>
                <w:bCs/>
                <w:color w:val="FFFFFF"/>
                <w:sz w:val="18"/>
                <w:szCs w:val="18"/>
              </w:rPr>
              <w:t xml:space="preserve">Descrição</w:t>
            </w:r>
          </w:p>
        </w:tc>
      </w:tr>
      <w:tr>
        <w:trPr>
          <w:tblHeader w:val="false"/>
        </w:trPr>
        <w:tc>
          <w:tcPr>
            <w:tcW w:type="dxa" w:w="30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Tipo de site</w:t>
            </w:r>
          </w:p>
        </w:tc>
        <w:tc>
          <w:tcPr>
            <w:tcW w:type="dxa" w:w="66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Simples   ☐ Dinâmico   ☐ Painel Administrativo   ☐ CRM</w:t>
            </w:r>
          </w:p>
        </w:tc>
      </w:tr>
      <w:tr>
        <w:trPr>
          <w:tblHeader w:val="false"/>
        </w:trPr>
        <w:tc>
          <w:tcPr>
            <w:tcW w:type="dxa" w:w="30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Páginas / seções</w:t>
            </w:r>
          </w:p>
        </w:tc>
        <w:tc>
          <w:tcPr>
            <w:tcW w:type="dxa" w:w="66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w:t>
            </w:r>
          </w:p>
        </w:tc>
      </w:tr>
      <w:tr>
        <w:trPr>
          <w:tblHeader w:val="false"/>
        </w:trPr>
        <w:tc>
          <w:tcPr>
            <w:tcW w:type="dxa" w:w="30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Funcionalidades</w:t>
            </w:r>
          </w:p>
        </w:tc>
        <w:tc>
          <w:tcPr>
            <w:tcW w:type="dxa" w:w="66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w:t>
            </w:r>
          </w:p>
        </w:tc>
      </w:tr>
      <w:tr>
        <w:trPr>
          <w:tblHeader w:val="false"/>
        </w:trPr>
        <w:tc>
          <w:tcPr>
            <w:tcW w:type="dxa" w:w="30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Integrações</w:t>
            </w:r>
          </w:p>
        </w:tc>
        <w:tc>
          <w:tcPr>
            <w:tcW w:type="dxa" w:w="66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WhatsApp   ☐ Formulário de contato   ☐ Mapa   ☐ Redes sociais   ☐ Outras: __________</w:t>
            </w:r>
          </w:p>
        </w:tc>
      </w:tr>
      <w:tr>
        <w:trPr>
          <w:tblHeader w:val="false"/>
        </w:trPr>
        <w:tc>
          <w:tcPr>
            <w:tcW w:type="dxa" w:w="30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Módulos do CRM (Essencial + módulos da Tabela, se houver)</w:t>
            </w:r>
          </w:p>
        </w:tc>
        <w:tc>
          <w:tcPr>
            <w:tcW w:type="dxa" w:w="66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w:t>
            </w:r>
          </w:p>
        </w:tc>
      </w:tr>
      <w:tr>
        <w:trPr>
          <w:tblHeader w:val="false"/>
        </w:trPr>
        <w:tc>
          <w:tcPr>
            <w:tcW w:type="dxa" w:w="30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Domínio desejado</w:t>
            </w:r>
          </w:p>
        </w:tc>
        <w:tc>
          <w:tcPr>
            <w:tcW w:type="dxa" w:w="66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__________________________.com.br</w:t>
            </w:r>
          </w:p>
        </w:tc>
      </w:tr>
      <w:tr>
        <w:trPr>
          <w:tblHeader w:val="false"/>
        </w:trPr>
        <w:tc>
          <w:tcPr>
            <w:tcW w:type="dxa" w:w="30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Contas de e-mail</w:t>
            </w:r>
          </w:p>
        </w:tc>
        <w:tc>
          <w:tcPr>
            <w:tcW w:type="dxa" w:w="66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1ª conta inclusa: ________________@________   ·   adicionais: ______</w:t>
            </w:r>
          </w:p>
        </w:tc>
      </w:tr>
      <w:tr>
        <w:trPr>
          <w:tblHeader w:val="false"/>
        </w:trPr>
        <w:tc>
          <w:tcPr>
            <w:tcW w:type="dxa" w:w="30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Prazo de entrega</w:t>
            </w:r>
          </w:p>
        </w:tc>
        <w:tc>
          <w:tcPr>
            <w:tcW w:type="dxa" w:w="66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______ dias úteis após o recebimento do material</w:t>
            </w:r>
          </w:p>
        </w:tc>
      </w:tr>
      <w:tr>
        <w:trPr>
          <w:tblHeader w:val="false"/>
        </w:trPr>
        <w:tc>
          <w:tcPr>
            <w:tcW w:type="dxa" w:w="30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Rodadas de ajuste</w:t>
            </w:r>
          </w:p>
        </w:tc>
        <w:tc>
          <w:tcPr>
            <w:tcW w:type="dxa" w:w="66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2 (duas) incluídas</w:t>
            </w:r>
          </w:p>
        </w:tc>
      </w:tr>
      <w:tr>
        <w:trPr>
          <w:tblHeader w:val="false"/>
        </w:trPr>
        <w:tc>
          <w:tcPr>
            <w:tcW w:type="dxa" w:w="3000"/>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Observações</w:t>
            </w:r>
          </w:p>
        </w:tc>
        <w:tc>
          <w:tcPr>
            <w:tcW w:type="dxa" w:w="6638"/>
            <w:tcBorders>
              <w:top w:val="single" w:color="BFC8D2" w:sz="4"/>
              <w:left w:val="single" w:color="BFC8D2" w:sz="4"/>
              <w:bottom w:val="single" w:color="BFC8D2" w:sz="4"/>
              <w:right w:val="single" w:color="BFC8D2" w:sz="4"/>
            </w:tcBorders>
            <w:tcMar>
              <w:top w:type="dxa" w:w="60"/>
              <w:left w:type="dxa" w:w="100"/>
              <w:bottom w:type="dxa" w:w="60"/>
              <w:right w:type="dxa" w:w="100"/>
            </w:tcMar>
          </w:tcPr>
          <w:p>
            <w:r>
              <w:rPr>
                <w:rFonts w:ascii="Arial" w:cs="Arial" w:eastAsia="Arial" w:hAnsi="Arial"/>
                <w:sz w:val="19"/>
                <w:szCs w:val="19"/>
              </w:rPr>
              <w:t xml:space="preserve"> </w:t>
            </w:r>
          </w:p>
        </w:tc>
      </w:tr>
    </w:tbl>
    <w:p>
      <w:pPr>
        <w:spacing w:after="60"/>
      </w:pPr>
      <w:r>
        <w:rPr>
          <w:rFonts w:ascii="Arial" w:cs="Arial" w:eastAsia="Arial" w:hAnsi="Arial"/>
          <w:sz w:val="20"/>
          <w:szCs w:val="20"/>
        </w:rPr>
        <w:t xml:space="preserve"/>
      </w:r>
    </w:p>
    <w:p>
      <w:pPr>
        <w:spacing w:after="100" w:line="276"/>
        <w:jc w:val="both"/>
      </w:pPr>
      <w:r>
        <w:rPr>
          <w:rFonts w:ascii="Arial" w:cs="Arial" w:eastAsia="Arial" w:hAnsi="Arial"/>
          <w:b/>
          <w:bCs/>
          <w:sz w:val="20"/>
          <w:szCs w:val="20"/>
        </w:rPr>
        <w:t xml:space="preserve">Rubricas: </w:t>
      </w:r>
      <w:r>
        <w:rPr>
          <w:rFonts w:ascii="Arial" w:cs="Arial" w:eastAsia="Arial" w:hAnsi="Arial"/>
          <w:sz w:val="20"/>
          <w:szCs w:val="20"/>
        </w:rPr>
        <w:t xml:space="preserve">CONTRATADA ____________   CONTRATANTE ____________</w:t>
      </w:r>
    </w:p>
    <w:sectPr>
      <w:footerReference w:type="default" r:id="rId7"/>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6B7280"/>
        <w:sz w:val="16"/>
        <w:szCs w:val="16"/>
      </w:rPr>
      <w:t xml:space="preserve">Brasil Guia Comercial e Soluções Digitais · CNPJ 13.642.292/0001-08 · brasilgc.com.br · (14) 99643-0571 · Página </w:t>
    </w:r>
    <w:r>
      <w:rPr>
        <w:rFonts w:ascii="Arial" w:cs="Arial" w:eastAsia="Arial" w:hAnsi="Arial"/>
        <w:color w:val="6B7280"/>
        <w:sz w:val="16"/>
        <w:szCs w:val="16"/>
      </w:rPr>
      <w:fldChar w:fldCharType="begin"/>
      <w:instrText xml:space="preserve">PAGE</w:instrText>
      <w:fldChar w:fldCharType="separate"/>
      <w:fldChar w:fldCharType="end"/>
    </w:r>
    <w:r>
      <w:rPr>
        <w:rFonts w:ascii="Arial" w:cs="Arial" w:eastAsia="Arial" w:hAnsi="Arial"/>
        <w:color w:val="6B7280"/>
        <w:sz w:val="16"/>
        <w:szCs w:val="16"/>
      </w:rPr>
      <w:t xml:space="preserve"> de </w:t>
    </w:r>
    <w:r>
      <w:rPr>
        <w:rFonts w:ascii="Arial" w:cs="Arial" w:eastAsia="Arial" w:hAnsi="Arial"/>
        <w:color w:val="6B7280"/>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2026-09-30T02:33:55.702Z</dcterms:created>
  <dcterms:modified xsi:type="dcterms:W3CDTF">2026-09-30T02:33:55.705Z</dcterms:modified>
</cp:coreProperties>
</file>

<file path=docProps/custom.xml><?xml version="1.0" encoding="utf-8"?>
<Properties xmlns="http://schemas.openxmlformats.org/officeDocument/2006/custom-properties" xmlns:vt="http://schemas.openxmlformats.org/officeDocument/2006/docPropsVTypes"/>
</file>